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9607" w14:textId="0FEFA1AB" w:rsidR="003F5A45" w:rsidRPr="00A27EA4" w:rsidRDefault="003F5A45" w:rsidP="003F5A45">
      <w:pPr>
        <w:pStyle w:val="Antrat2"/>
        <w:numPr>
          <w:ilvl w:val="0"/>
          <w:numId w:val="0"/>
        </w:numPr>
        <w:ind w:left="1980" w:firstLine="720"/>
        <w:jc w:val="right"/>
        <w:rPr>
          <w:rFonts w:asciiTheme="minorHAnsi" w:hAnsiTheme="minorHAnsi" w:cstheme="majorHAnsi"/>
          <w:color w:val="0070C0"/>
          <w:sz w:val="21"/>
          <w:szCs w:val="21"/>
          <w:lang w:val="lt-LT"/>
        </w:rPr>
      </w:pPr>
      <w:bookmarkStart w:id="0" w:name="_Ref39673589"/>
      <w:bookmarkStart w:id="1" w:name="_Toc138694688"/>
      <w:r w:rsidRPr="00A27EA4">
        <w:rPr>
          <w:rFonts w:asciiTheme="minorHAnsi" w:hAnsiTheme="minorHAnsi" w:cstheme="majorHAnsi"/>
          <w:color w:val="0070C0"/>
          <w:sz w:val="21"/>
          <w:szCs w:val="21"/>
          <w:lang w:val="lt-LT"/>
        </w:rPr>
        <w:t>Pirkimo sąlygų 1</w:t>
      </w:r>
      <w:r w:rsidR="00445BB4">
        <w:rPr>
          <w:rFonts w:asciiTheme="minorHAnsi" w:hAnsiTheme="minorHAnsi" w:cstheme="majorHAnsi"/>
          <w:color w:val="0070C0"/>
          <w:sz w:val="21"/>
          <w:szCs w:val="21"/>
          <w:lang w:val="lt-LT"/>
        </w:rPr>
        <w:t>1</w:t>
      </w:r>
      <w:r w:rsidRPr="00A27EA4">
        <w:rPr>
          <w:rFonts w:asciiTheme="minorHAnsi" w:hAnsiTheme="minorHAnsi" w:cstheme="majorHAnsi"/>
          <w:color w:val="0070C0"/>
          <w:sz w:val="21"/>
          <w:szCs w:val="21"/>
          <w:lang w:val="lt-LT"/>
        </w:rPr>
        <w:t xml:space="preserve"> priedas „Preliminariosios sutarties projektas“</w:t>
      </w:r>
      <w:bookmarkEnd w:id="0"/>
      <w:bookmarkEnd w:id="1"/>
    </w:p>
    <w:p w14:paraId="12D95087" w14:textId="77777777" w:rsidR="003F5A45" w:rsidRPr="00005F51" w:rsidRDefault="003F5A45" w:rsidP="003F5A45">
      <w:pPr>
        <w:spacing w:after="0" w:line="240" w:lineRule="auto"/>
        <w:rPr>
          <w:rFonts w:ascii="Times New Roman" w:hAnsi="Times New Roman" w:cs="Times New Roman"/>
          <w:b/>
          <w:bCs/>
          <w:sz w:val="24"/>
          <w:szCs w:val="24"/>
          <w:lang w:val="lt-LT"/>
        </w:rPr>
      </w:pPr>
    </w:p>
    <w:p w14:paraId="35F3178C" w14:textId="77777777" w:rsidR="003F5A45" w:rsidRPr="00005F51" w:rsidRDefault="003F5A45" w:rsidP="003F5A45">
      <w:pPr>
        <w:spacing w:after="0" w:line="240" w:lineRule="auto"/>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PRELIMINARIOJI RANGOS DARBŲ SUTARTIS</w:t>
      </w:r>
    </w:p>
    <w:p w14:paraId="49DB1ACB" w14:textId="77777777" w:rsidR="003F5A45" w:rsidRPr="00005F51" w:rsidRDefault="003F5A45" w:rsidP="003F5A45">
      <w:pPr>
        <w:spacing w:after="0" w:line="240" w:lineRule="auto"/>
        <w:jc w:val="center"/>
        <w:rPr>
          <w:rFonts w:ascii="Times New Roman" w:hAnsi="Times New Roman" w:cs="Times New Roman"/>
          <w:b/>
          <w:bCs/>
          <w:sz w:val="24"/>
          <w:szCs w:val="24"/>
          <w:lang w:val="lt-LT"/>
        </w:rPr>
      </w:pPr>
    </w:p>
    <w:p w14:paraId="759FBBC7" w14:textId="390CA22C" w:rsidR="003F5A45" w:rsidRDefault="002C0037" w:rsidP="003F5A45">
      <w:pPr>
        <w:suppressAutoHyphens/>
        <w:spacing w:after="0" w:line="240" w:lineRule="auto"/>
        <w:jc w:val="center"/>
        <w:rPr>
          <w:rFonts w:ascii="Times New Roman" w:hAnsi="Times New Roman" w:cs="Times New Roman"/>
          <w:b/>
          <w:sz w:val="24"/>
          <w:szCs w:val="24"/>
          <w:lang w:val="lt-LT"/>
        </w:rPr>
      </w:pPr>
      <w:r w:rsidRPr="002C0037">
        <w:rPr>
          <w:rFonts w:ascii="Times New Roman" w:hAnsi="Times New Roman" w:cs="Times New Roman"/>
          <w:b/>
          <w:sz w:val="24"/>
          <w:szCs w:val="24"/>
          <w:lang w:val="lt-LT"/>
        </w:rPr>
        <w:t>ŽALGIRIO GATVĖS ATKARPOS IR LIETAUS NUOTEKŲ TINKLŲ (ŽALGIRIO G.) JONAVOS MIESTE NAUJA STATYBA</w:t>
      </w:r>
    </w:p>
    <w:p w14:paraId="0BF3BFED" w14:textId="77777777" w:rsidR="003F5A45" w:rsidRDefault="003F5A45" w:rsidP="003F5A45">
      <w:pPr>
        <w:suppressAutoHyphens/>
        <w:spacing w:after="0" w:line="240" w:lineRule="auto"/>
        <w:jc w:val="center"/>
        <w:rPr>
          <w:rFonts w:ascii="Times New Roman" w:hAnsi="Times New Roman" w:cs="Times New Roman"/>
          <w:sz w:val="24"/>
          <w:szCs w:val="24"/>
          <w:lang w:val="lt-LT" w:eastAsia="ar-SA"/>
        </w:rPr>
      </w:pPr>
    </w:p>
    <w:p w14:paraId="211699AD" w14:textId="4DE14DD8" w:rsidR="003F5A45" w:rsidRPr="00005F51" w:rsidRDefault="003F5A45" w:rsidP="003F5A45">
      <w:pPr>
        <w:suppressAutoHyphens/>
        <w:spacing w:after="0" w:line="240" w:lineRule="auto"/>
        <w:jc w:val="center"/>
        <w:rPr>
          <w:rFonts w:ascii="Times New Roman" w:hAnsi="Times New Roman" w:cs="Times New Roman"/>
          <w:sz w:val="24"/>
          <w:szCs w:val="24"/>
          <w:lang w:val="lt-LT" w:eastAsia="ar-SA"/>
        </w:rPr>
      </w:pPr>
      <w:r w:rsidRPr="00005F51">
        <w:rPr>
          <w:rFonts w:ascii="Times New Roman" w:hAnsi="Times New Roman" w:cs="Times New Roman"/>
          <w:sz w:val="24"/>
          <w:szCs w:val="24"/>
          <w:lang w:val="lt-LT" w:eastAsia="ar-SA"/>
        </w:rPr>
        <w:t>202</w:t>
      </w:r>
      <w:r w:rsidR="002C0037">
        <w:rPr>
          <w:rFonts w:ascii="Times New Roman" w:hAnsi="Times New Roman" w:cs="Times New Roman"/>
          <w:sz w:val="24"/>
          <w:szCs w:val="24"/>
          <w:lang w:val="lt-LT" w:eastAsia="ar-SA"/>
        </w:rPr>
        <w:t>5</w:t>
      </w:r>
      <w:r w:rsidRPr="00005F51">
        <w:rPr>
          <w:rFonts w:ascii="Times New Roman" w:hAnsi="Times New Roman" w:cs="Times New Roman"/>
          <w:sz w:val="24"/>
          <w:szCs w:val="24"/>
          <w:lang w:val="lt-LT" w:eastAsia="ar-SA"/>
        </w:rPr>
        <w:t xml:space="preserve"> m.___________mėn.    d. Nr. </w:t>
      </w:r>
    </w:p>
    <w:p w14:paraId="7B124C9F" w14:textId="77777777" w:rsidR="003F5A45" w:rsidRPr="00005F51" w:rsidRDefault="003F5A45" w:rsidP="003F5A45">
      <w:pPr>
        <w:spacing w:after="0" w:line="240" w:lineRule="auto"/>
        <w:jc w:val="center"/>
        <w:rPr>
          <w:rFonts w:ascii="Times New Roman" w:hAnsi="Times New Roman" w:cs="Times New Roman"/>
          <w:sz w:val="24"/>
          <w:szCs w:val="24"/>
          <w:lang w:val="lt-LT"/>
        </w:rPr>
      </w:pPr>
    </w:p>
    <w:p w14:paraId="08127A9C" w14:textId="77777777" w:rsidR="003F5A45" w:rsidRPr="00005F51" w:rsidRDefault="003F5A45" w:rsidP="003F5A45">
      <w:pPr>
        <w:spacing w:after="0" w:line="240" w:lineRule="auto"/>
        <w:jc w:val="center"/>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Jonava </w:t>
      </w:r>
    </w:p>
    <w:p w14:paraId="47F6561D" w14:textId="77777777" w:rsidR="003F5A45" w:rsidRPr="00005F51" w:rsidRDefault="003F5A45" w:rsidP="003F5A45">
      <w:pPr>
        <w:spacing w:after="0" w:line="240" w:lineRule="auto"/>
        <w:jc w:val="both"/>
        <w:rPr>
          <w:rFonts w:ascii="Times New Roman" w:hAnsi="Times New Roman" w:cs="Times New Roman"/>
          <w:sz w:val="24"/>
          <w:szCs w:val="24"/>
          <w:lang w:val="lt-LT"/>
        </w:rPr>
      </w:pPr>
    </w:p>
    <w:p w14:paraId="50526D27" w14:textId="3868DA19"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Perkančioji organizacija – Jonavos rajono savivaldybės administracija (įstaigos kodas 188769070)</w:t>
      </w:r>
      <w:r w:rsidRPr="00005F51">
        <w:rPr>
          <w:rFonts w:ascii="Times New Roman" w:hAnsi="Times New Roman" w:cs="Times New Roman"/>
          <w:bCs/>
          <w:sz w:val="24"/>
          <w:szCs w:val="24"/>
          <w:lang w:val="lt-LT"/>
        </w:rPr>
        <w:t xml:space="preserve">, atstovaujama </w:t>
      </w:r>
      <w:r w:rsidRPr="00005F51">
        <w:rPr>
          <w:rFonts w:ascii="Times New Roman" w:hAnsi="Times New Roman" w:cs="Times New Roman"/>
          <w:bCs/>
          <w:color w:val="000000" w:themeColor="text1"/>
          <w:sz w:val="24"/>
          <w:szCs w:val="24"/>
          <w:lang w:val="lt-LT"/>
        </w:rPr>
        <w:t>[</w:t>
      </w:r>
      <w:r>
        <w:rPr>
          <w:rFonts w:ascii="Times New Roman" w:hAnsi="Times New Roman" w:cs="Times New Roman"/>
          <w:bCs/>
          <w:color w:val="000000" w:themeColor="text1"/>
          <w:sz w:val="24"/>
          <w:szCs w:val="24"/>
          <w:lang w:val="lt-LT"/>
        </w:rPr>
        <w:t xml:space="preserve">pareigos, </w:t>
      </w:r>
      <w:r w:rsidRPr="00005F51">
        <w:rPr>
          <w:rFonts w:ascii="Times New Roman" w:hAnsi="Times New Roman" w:cs="Times New Roman"/>
          <w:bCs/>
          <w:color w:val="000000" w:themeColor="text1"/>
          <w:sz w:val="24"/>
          <w:szCs w:val="24"/>
          <w:lang w:val="lt-LT"/>
        </w:rPr>
        <w:t>vardas, pavardė],</w:t>
      </w:r>
      <w:r w:rsidRPr="00005F51">
        <w:rPr>
          <w:rFonts w:ascii="Times New Roman" w:hAnsi="Times New Roman" w:cs="Times New Roman"/>
          <w:bCs/>
          <w:sz w:val="24"/>
          <w:szCs w:val="24"/>
          <w:lang w:val="lt-LT"/>
        </w:rPr>
        <w:t xml:space="preserve"> veikiančio</w:t>
      </w:r>
      <w:r w:rsidR="001E39A9">
        <w:rPr>
          <w:rFonts w:ascii="Times New Roman" w:hAnsi="Times New Roman" w:cs="Times New Roman"/>
          <w:bCs/>
          <w:sz w:val="24"/>
          <w:szCs w:val="24"/>
          <w:lang w:val="lt-LT"/>
        </w:rPr>
        <w:t>(-ios)</w:t>
      </w:r>
      <w:r w:rsidRPr="00005F51">
        <w:rPr>
          <w:rFonts w:ascii="Times New Roman" w:hAnsi="Times New Roman" w:cs="Times New Roman"/>
          <w:bCs/>
          <w:sz w:val="24"/>
          <w:szCs w:val="24"/>
          <w:lang w:val="lt-LT"/>
        </w:rPr>
        <w:t xml:space="preserve"> pagal </w:t>
      </w:r>
      <w:r w:rsidRPr="00F65F8C">
        <w:rPr>
          <w:rFonts w:ascii="Times New Roman" w:hAnsi="Times New Roman" w:cs="Times New Roman"/>
          <w:bCs/>
          <w:sz w:val="24"/>
          <w:szCs w:val="24"/>
          <w:lang w:val="lt-LT"/>
        </w:rPr>
        <w:t xml:space="preserve">[atstovavimo pagrindas] </w:t>
      </w:r>
      <w:r w:rsidRPr="00005F51">
        <w:rPr>
          <w:rFonts w:ascii="Times New Roman" w:hAnsi="Times New Roman" w:cs="Times New Roman"/>
          <w:bCs/>
          <w:sz w:val="24"/>
          <w:szCs w:val="24"/>
          <w:lang w:val="lt-LT"/>
        </w:rPr>
        <w:t>(</w:t>
      </w:r>
      <w:r w:rsidRPr="00005F51">
        <w:rPr>
          <w:rFonts w:ascii="Times New Roman" w:hAnsi="Times New Roman" w:cs="Times New Roman"/>
          <w:sz w:val="24"/>
          <w:szCs w:val="24"/>
          <w:lang w:val="lt-LT"/>
        </w:rPr>
        <w:t>toliau – Užsakovas</w:t>
      </w:r>
      <w:r w:rsidRPr="00005F51">
        <w:rPr>
          <w:rFonts w:ascii="Times New Roman" w:hAnsi="Times New Roman" w:cs="Times New Roman"/>
          <w:bCs/>
          <w:sz w:val="24"/>
          <w:szCs w:val="24"/>
          <w:lang w:val="lt-LT"/>
        </w:rPr>
        <w:t>), ir:</w:t>
      </w:r>
    </w:p>
    <w:p w14:paraId="05324A1D" w14:textId="2621C12C"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1E39A9">
        <w:rPr>
          <w:rFonts w:ascii="Times New Roman" w:hAnsi="Times New Roman" w:cs="Times New Roman"/>
          <w:bCs/>
          <w:sz w:val="24"/>
          <w:szCs w:val="24"/>
          <w:lang w:val="lt-LT"/>
        </w:rPr>
        <w:t>(-ios)</w:t>
      </w:r>
      <w:r w:rsidRPr="00005F51">
        <w:rPr>
          <w:rFonts w:ascii="Times New Roman" w:hAnsi="Times New Roman" w:cs="Times New Roman"/>
          <w:bCs/>
          <w:sz w:val="24"/>
          <w:szCs w:val="24"/>
          <w:lang w:val="lt-LT"/>
        </w:rPr>
        <w:t xml:space="preserve"> pagal [atstovavimo pagrindas] (toliau – </w:t>
      </w:r>
      <w:r w:rsidRPr="00005F51">
        <w:rPr>
          <w:rFonts w:ascii="Times New Roman" w:hAnsi="Times New Roman" w:cs="Times New Roman"/>
          <w:b/>
          <w:bCs/>
          <w:sz w:val="24"/>
          <w:szCs w:val="24"/>
          <w:lang w:val="lt-LT"/>
        </w:rPr>
        <w:t>Rangovas 1</w:t>
      </w:r>
      <w:r w:rsidRPr="00005F51">
        <w:rPr>
          <w:rFonts w:ascii="Times New Roman" w:hAnsi="Times New Roman" w:cs="Times New Roman"/>
          <w:bCs/>
          <w:sz w:val="24"/>
          <w:szCs w:val="24"/>
          <w:lang w:val="lt-LT"/>
        </w:rPr>
        <w:t>);</w:t>
      </w:r>
    </w:p>
    <w:p w14:paraId="7551DEF3" w14:textId="384589DF"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D86458">
        <w:rPr>
          <w:rFonts w:ascii="Times New Roman" w:hAnsi="Times New Roman" w:cs="Times New Roman"/>
          <w:bCs/>
          <w:sz w:val="24"/>
          <w:szCs w:val="24"/>
          <w:lang w:val="lt-LT"/>
        </w:rPr>
        <w:t>(-ios)</w:t>
      </w:r>
      <w:r w:rsidRPr="00005F51">
        <w:rPr>
          <w:rFonts w:ascii="Times New Roman" w:hAnsi="Times New Roman" w:cs="Times New Roman"/>
          <w:bCs/>
          <w:sz w:val="24"/>
          <w:szCs w:val="24"/>
          <w:lang w:val="lt-LT"/>
        </w:rPr>
        <w:t xml:space="preserve"> pagal </w:t>
      </w:r>
      <w:bookmarkStart w:id="2" w:name="_Hlk138752434"/>
      <w:r w:rsidRPr="00005F51">
        <w:rPr>
          <w:rFonts w:ascii="Times New Roman" w:hAnsi="Times New Roman" w:cs="Times New Roman"/>
          <w:bCs/>
          <w:sz w:val="24"/>
          <w:szCs w:val="24"/>
          <w:lang w:val="lt-LT"/>
        </w:rPr>
        <w:t xml:space="preserve">[atstovavimo pagrindas] </w:t>
      </w:r>
      <w:bookmarkEnd w:id="2"/>
      <w:r w:rsidRPr="00005F51">
        <w:rPr>
          <w:rFonts w:ascii="Times New Roman" w:hAnsi="Times New Roman" w:cs="Times New Roman"/>
          <w:bCs/>
          <w:sz w:val="24"/>
          <w:szCs w:val="24"/>
          <w:lang w:val="lt-LT"/>
        </w:rPr>
        <w:t xml:space="preserve">(toliau – </w:t>
      </w:r>
      <w:r w:rsidRPr="00005F51">
        <w:rPr>
          <w:rFonts w:ascii="Times New Roman" w:hAnsi="Times New Roman" w:cs="Times New Roman"/>
          <w:b/>
          <w:bCs/>
          <w:sz w:val="24"/>
          <w:szCs w:val="24"/>
          <w:lang w:val="lt-LT"/>
        </w:rPr>
        <w:t>Rangovas 2</w:t>
      </w:r>
      <w:r w:rsidRPr="00005F51">
        <w:rPr>
          <w:rFonts w:ascii="Times New Roman" w:hAnsi="Times New Roman" w:cs="Times New Roman"/>
          <w:bCs/>
          <w:sz w:val="24"/>
          <w:szCs w:val="24"/>
          <w:lang w:val="lt-LT"/>
        </w:rPr>
        <w:t>);</w:t>
      </w:r>
    </w:p>
    <w:p w14:paraId="60E2F4C1" w14:textId="1305EB0E"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1E39A9">
        <w:rPr>
          <w:rFonts w:ascii="Times New Roman" w:hAnsi="Times New Roman" w:cs="Times New Roman"/>
          <w:bCs/>
          <w:sz w:val="24"/>
          <w:szCs w:val="24"/>
          <w:lang w:val="lt-LT"/>
        </w:rPr>
        <w:t>(-ios)</w:t>
      </w:r>
      <w:r w:rsidRPr="00005F51">
        <w:rPr>
          <w:rFonts w:ascii="Times New Roman" w:hAnsi="Times New Roman" w:cs="Times New Roman"/>
          <w:bCs/>
          <w:sz w:val="24"/>
          <w:szCs w:val="24"/>
          <w:lang w:val="lt-LT"/>
        </w:rPr>
        <w:t xml:space="preserve"> pagal [atstovavimo pagrindas] (toliau – </w:t>
      </w:r>
      <w:r w:rsidRPr="00005F51">
        <w:rPr>
          <w:rFonts w:ascii="Times New Roman" w:hAnsi="Times New Roman" w:cs="Times New Roman"/>
          <w:b/>
          <w:bCs/>
          <w:sz w:val="24"/>
          <w:szCs w:val="24"/>
          <w:lang w:val="lt-LT"/>
        </w:rPr>
        <w:t>Rangovas 3</w:t>
      </w:r>
      <w:r w:rsidRPr="00005F51">
        <w:rPr>
          <w:rFonts w:ascii="Times New Roman" w:hAnsi="Times New Roman" w:cs="Times New Roman"/>
          <w:bCs/>
          <w:sz w:val="24"/>
          <w:szCs w:val="24"/>
          <w:lang w:val="lt-LT"/>
        </w:rPr>
        <w:t>);</w:t>
      </w:r>
    </w:p>
    <w:p w14:paraId="7DD48047"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 xml:space="preserve"> (toliau Rangovas 1, Rangovas 2 ir Rangovas 3 kartu vadinami „</w:t>
      </w:r>
      <w:r w:rsidRPr="00005F51">
        <w:rPr>
          <w:rFonts w:ascii="Times New Roman" w:hAnsi="Times New Roman" w:cs="Times New Roman"/>
          <w:b/>
          <w:bCs/>
          <w:sz w:val="24"/>
          <w:szCs w:val="24"/>
          <w:lang w:val="lt-LT"/>
        </w:rPr>
        <w:t>Rangovais</w:t>
      </w:r>
      <w:r w:rsidRPr="00005F51">
        <w:rPr>
          <w:rFonts w:ascii="Times New Roman" w:hAnsi="Times New Roman" w:cs="Times New Roman"/>
          <w:bCs/>
          <w:sz w:val="24"/>
          <w:szCs w:val="24"/>
          <w:lang w:val="lt-LT"/>
        </w:rPr>
        <w:t>“, o kiekvienas atskirai, kai konkretus asmuo neturi reikšmės – „</w:t>
      </w:r>
      <w:r w:rsidRPr="00005F51">
        <w:rPr>
          <w:rFonts w:ascii="Times New Roman" w:hAnsi="Times New Roman" w:cs="Times New Roman"/>
          <w:b/>
          <w:bCs/>
          <w:sz w:val="24"/>
          <w:szCs w:val="24"/>
          <w:lang w:val="lt-LT"/>
        </w:rPr>
        <w:t>Rangovu</w:t>
      </w:r>
      <w:r w:rsidRPr="00005F51">
        <w:rPr>
          <w:rFonts w:ascii="Times New Roman" w:hAnsi="Times New Roman" w:cs="Times New Roman"/>
          <w:bCs/>
          <w:sz w:val="24"/>
          <w:szCs w:val="24"/>
          <w:lang w:val="lt-LT"/>
        </w:rPr>
        <w:t xml:space="preserve">“);  </w:t>
      </w:r>
    </w:p>
    <w:p w14:paraId="5C4A20C6"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toliau Užsakovas ir Rangovai kartu vadinami „</w:t>
      </w:r>
      <w:r w:rsidRPr="00005F51">
        <w:rPr>
          <w:rFonts w:ascii="Times New Roman" w:hAnsi="Times New Roman" w:cs="Times New Roman"/>
          <w:b/>
          <w:sz w:val="24"/>
          <w:szCs w:val="24"/>
          <w:lang w:val="lt-LT"/>
        </w:rPr>
        <w:t>Šalimis</w:t>
      </w:r>
      <w:r w:rsidRPr="00005F51">
        <w:rPr>
          <w:rFonts w:ascii="Times New Roman" w:hAnsi="Times New Roman" w:cs="Times New Roman"/>
          <w:sz w:val="24"/>
          <w:szCs w:val="24"/>
          <w:lang w:val="lt-LT"/>
        </w:rPr>
        <w:t>“, o kiekvienas atskirai – „</w:t>
      </w:r>
      <w:r w:rsidRPr="00005F51">
        <w:rPr>
          <w:rFonts w:ascii="Times New Roman" w:hAnsi="Times New Roman" w:cs="Times New Roman"/>
          <w:b/>
          <w:sz w:val="24"/>
          <w:szCs w:val="24"/>
          <w:lang w:val="lt-LT"/>
        </w:rPr>
        <w:t>Šalimi</w:t>
      </w:r>
      <w:r w:rsidRPr="00005F51">
        <w:rPr>
          <w:rFonts w:ascii="Times New Roman" w:hAnsi="Times New Roman" w:cs="Times New Roman"/>
          <w:sz w:val="24"/>
          <w:szCs w:val="24"/>
          <w:lang w:val="lt-LT"/>
        </w:rPr>
        <w:t>“, atsižvelgdami į tai, kad:</w:t>
      </w:r>
    </w:p>
    <w:p w14:paraId="22D824DF" w14:textId="6E8327C0" w:rsidR="003F5A45" w:rsidRPr="00005F51" w:rsidRDefault="003F5A45" w:rsidP="003F5A45">
      <w:pPr>
        <w:numPr>
          <w:ilvl w:val="0"/>
          <w:numId w:val="2"/>
        </w:numPr>
        <w:tabs>
          <w:tab w:val="left" w:pos="993"/>
        </w:tabs>
        <w:spacing w:after="0" w:line="240" w:lineRule="auto"/>
        <w:ind w:left="0" w:firstLine="851"/>
        <w:contextualSpacing/>
        <w:jc w:val="both"/>
        <w:rPr>
          <w:rFonts w:ascii="Times New Roman" w:hAnsi="Times New Roman" w:cs="Times New Roman"/>
          <w:b/>
          <w:sz w:val="24"/>
          <w:szCs w:val="24"/>
          <w:lang w:val="lt-LT"/>
        </w:rPr>
      </w:pPr>
      <w:r w:rsidRPr="00005F51">
        <w:rPr>
          <w:rFonts w:ascii="Times New Roman" w:hAnsi="Times New Roman" w:cs="Times New Roman"/>
          <w:sz w:val="24"/>
          <w:szCs w:val="24"/>
          <w:lang w:val="lt-LT"/>
        </w:rPr>
        <w:t xml:space="preserve">apie viešąjį pirkimą buvo paskelbta supaprastinto atviro konkurso skelbime, paskelbtame </w:t>
      </w:r>
      <w:r>
        <w:rPr>
          <w:rFonts w:ascii="Times New Roman" w:hAnsi="Times New Roman" w:cs="Times New Roman"/>
          <w:sz w:val="24"/>
          <w:szCs w:val="24"/>
          <w:lang w:val="lt-LT"/>
        </w:rPr>
        <w:t xml:space="preserve">Centrinės viešųjų pirkimų informacinės sistemos (toliau – </w:t>
      </w:r>
      <w:r w:rsidRPr="00005F51">
        <w:rPr>
          <w:rFonts w:ascii="Times New Roman" w:hAnsi="Times New Roman" w:cs="Times New Roman"/>
          <w:sz w:val="24"/>
          <w:szCs w:val="24"/>
          <w:lang w:val="lt-LT"/>
        </w:rPr>
        <w:t>CVP IS</w:t>
      </w:r>
      <w:r>
        <w:rPr>
          <w:rFonts w:ascii="Times New Roman" w:hAnsi="Times New Roman" w:cs="Times New Roman"/>
          <w:sz w:val="24"/>
          <w:szCs w:val="24"/>
          <w:lang w:val="lt-LT"/>
        </w:rPr>
        <w:t xml:space="preserve">) priemonėmis, </w:t>
      </w:r>
      <w:r w:rsidRPr="00005F51">
        <w:rPr>
          <w:rFonts w:ascii="Times New Roman" w:hAnsi="Times New Roman" w:cs="Times New Roman"/>
          <w:sz w:val="24"/>
          <w:szCs w:val="24"/>
          <w:lang w:val="lt-LT"/>
        </w:rPr>
        <w:t>adresu</w:t>
      </w:r>
      <w:r w:rsidRPr="008571FC">
        <w:rPr>
          <w:rFonts w:ascii="Times New Roman" w:hAnsi="Times New Roman" w:cs="Times New Roman"/>
          <w:sz w:val="24"/>
          <w:szCs w:val="24"/>
          <w:lang w:val="lt-LT"/>
        </w:rPr>
        <w:t xml:space="preserve">: </w:t>
      </w:r>
      <w:hyperlink r:id="rId7" w:history="1">
        <w:r w:rsidR="008571FC" w:rsidRPr="008571FC">
          <w:rPr>
            <w:rStyle w:val="Hipersaitas"/>
            <w:rFonts w:ascii="Times New Roman" w:hAnsi="Times New Roman" w:cs="Times New Roman"/>
            <w:sz w:val="24"/>
            <w:szCs w:val="24"/>
          </w:rPr>
          <w:t>https://viesiejipirkimai.lt</w:t>
        </w:r>
      </w:hyperlink>
      <w:r w:rsidR="008571FC">
        <w:t xml:space="preserve"> </w:t>
      </w:r>
      <w:r w:rsidRPr="00005F51">
        <w:rPr>
          <w:rFonts w:ascii="Times New Roman" w:hAnsi="Times New Roman" w:cs="Times New Roman"/>
          <w:sz w:val="24"/>
          <w:szCs w:val="24"/>
          <w:lang w:val="lt-LT"/>
        </w:rPr>
        <w:t xml:space="preserve"> (</w:t>
      </w:r>
      <w:r w:rsidRPr="00005F51">
        <w:rPr>
          <w:rFonts w:ascii="Times New Roman" w:hAnsi="Times New Roman" w:cs="Times New Roman"/>
          <w:color w:val="FF0000"/>
          <w:sz w:val="24"/>
          <w:szCs w:val="24"/>
          <w:lang w:val="lt-LT"/>
        </w:rPr>
        <w:t xml:space="preserve">pirkimo </w:t>
      </w:r>
      <w:r w:rsidR="00C47012">
        <w:rPr>
          <w:rFonts w:ascii="Times New Roman" w:hAnsi="Times New Roman" w:cs="Times New Roman"/>
          <w:color w:val="FF0000"/>
          <w:sz w:val="24"/>
          <w:szCs w:val="24"/>
          <w:lang w:val="lt-LT"/>
        </w:rPr>
        <w:t>ID</w:t>
      </w:r>
      <w:r w:rsidRPr="00005F51">
        <w:rPr>
          <w:rFonts w:ascii="Times New Roman" w:hAnsi="Times New Roman" w:cs="Times New Roman"/>
          <w:sz w:val="24"/>
          <w:szCs w:val="24"/>
          <w:lang w:val="lt-LT"/>
        </w:rPr>
        <w:t>), ir įvyko „</w:t>
      </w:r>
      <w:r w:rsidR="008571FC">
        <w:rPr>
          <w:rFonts w:ascii="Times New Roman" w:hAnsi="Times New Roman" w:cs="Times New Roman"/>
          <w:bCs/>
          <w:sz w:val="24"/>
          <w:szCs w:val="24"/>
          <w:lang w:val="lt-LT"/>
        </w:rPr>
        <w:t>Ž</w:t>
      </w:r>
      <w:r w:rsidR="008571FC" w:rsidRPr="008571FC">
        <w:rPr>
          <w:rFonts w:ascii="Times New Roman" w:hAnsi="Times New Roman" w:cs="Times New Roman"/>
          <w:bCs/>
          <w:sz w:val="24"/>
          <w:szCs w:val="24"/>
          <w:lang w:val="lt-LT"/>
        </w:rPr>
        <w:t>algirio gatvės atkarpos ir lietaus nuotekų tinklų (</w:t>
      </w:r>
      <w:r w:rsidR="008571FC">
        <w:rPr>
          <w:rFonts w:ascii="Times New Roman" w:hAnsi="Times New Roman" w:cs="Times New Roman"/>
          <w:bCs/>
          <w:sz w:val="24"/>
          <w:szCs w:val="24"/>
          <w:lang w:val="lt-LT"/>
        </w:rPr>
        <w:t>Ž</w:t>
      </w:r>
      <w:r w:rsidR="008571FC" w:rsidRPr="008571FC">
        <w:rPr>
          <w:rFonts w:ascii="Times New Roman" w:hAnsi="Times New Roman" w:cs="Times New Roman"/>
          <w:bCs/>
          <w:sz w:val="24"/>
          <w:szCs w:val="24"/>
          <w:lang w:val="lt-LT"/>
        </w:rPr>
        <w:t xml:space="preserve">algirio g.) </w:t>
      </w:r>
      <w:r w:rsidR="008571FC">
        <w:rPr>
          <w:rFonts w:ascii="Times New Roman" w:hAnsi="Times New Roman" w:cs="Times New Roman"/>
          <w:bCs/>
          <w:sz w:val="24"/>
          <w:szCs w:val="24"/>
          <w:lang w:val="lt-LT"/>
        </w:rPr>
        <w:t>J</w:t>
      </w:r>
      <w:r w:rsidR="008571FC" w:rsidRPr="008571FC">
        <w:rPr>
          <w:rFonts w:ascii="Times New Roman" w:hAnsi="Times New Roman" w:cs="Times New Roman"/>
          <w:bCs/>
          <w:sz w:val="24"/>
          <w:szCs w:val="24"/>
          <w:lang w:val="lt-LT"/>
        </w:rPr>
        <w:t>onavos mieste nauja statyba</w:t>
      </w:r>
      <w:r w:rsidRPr="00005F51">
        <w:rPr>
          <w:rFonts w:ascii="Times New Roman" w:hAnsi="Times New Roman" w:cs="Times New Roman"/>
          <w:sz w:val="24"/>
          <w:szCs w:val="24"/>
          <w:lang w:val="lt-LT"/>
        </w:rPr>
        <w:t>“ supaprastintas atviras konkursas (toliau – Konkursas );</w:t>
      </w:r>
    </w:p>
    <w:p w14:paraId="590B49CA" w14:textId="47C1D163" w:rsidR="003F5A45" w:rsidRPr="00005F51" w:rsidRDefault="003F5A45" w:rsidP="003F5A45">
      <w:pPr>
        <w:numPr>
          <w:ilvl w:val="0"/>
          <w:numId w:val="2"/>
        </w:numPr>
        <w:tabs>
          <w:tab w:val="left" w:pos="81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vadovaujantis Lietuvos Respublikos viešųjų pirkimų įstatymu</w:t>
      </w:r>
      <w:r w:rsidR="00C97C73">
        <w:rPr>
          <w:rFonts w:ascii="Times New Roman" w:hAnsi="Times New Roman" w:cs="Times New Roman"/>
          <w:sz w:val="24"/>
          <w:szCs w:val="24"/>
          <w:lang w:val="lt-LT"/>
        </w:rPr>
        <w:t xml:space="preserve"> (toliau - VPĮ)</w:t>
      </w:r>
      <w:r w:rsidRPr="00005F51">
        <w:rPr>
          <w:rFonts w:ascii="Times New Roman" w:hAnsi="Times New Roman" w:cs="Times New Roman"/>
          <w:sz w:val="24"/>
          <w:szCs w:val="24"/>
          <w:lang w:val="lt-LT"/>
        </w:rPr>
        <w:t>, bei Konkurso sąlygomis, Rangovai buvo pripažinti Konkurso laimėtojais;</w:t>
      </w:r>
    </w:p>
    <w:p w14:paraId="211AAEDD" w14:textId="77777777" w:rsidR="003F5A45" w:rsidRPr="00005F51" w:rsidRDefault="003F5A45" w:rsidP="003F5A45">
      <w:pPr>
        <w:numPr>
          <w:ilvl w:val="0"/>
          <w:numId w:val="2"/>
        </w:numPr>
        <w:tabs>
          <w:tab w:val="left" w:pos="81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kiekvienas iš Rangovų šios Preliminariosios sutarties galiojimo metu bus pasirengęs sudaryti Pagrindinę sutartį Pasiūlyme, šioje Preliminariojoje sutartyje ir Pagrindinėje sutartyje nurodytomis sąlygomis bei profesionaliai ir tinkamai atlikti Darbus;</w:t>
      </w:r>
    </w:p>
    <w:p w14:paraId="17B31E04" w14:textId="5959C52B"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sudarė šią preliminariąją sutartį (toliau – Preliminarioji sutartis).</w:t>
      </w:r>
    </w:p>
    <w:p w14:paraId="4D934F1A"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p>
    <w:p w14:paraId="274E7582" w14:textId="77777777" w:rsidR="003F5A45" w:rsidRPr="00005F51" w:rsidRDefault="003F5A45" w:rsidP="003F5A45">
      <w:pPr>
        <w:numPr>
          <w:ilvl w:val="0"/>
          <w:numId w:val="3"/>
        </w:numPr>
        <w:autoSpaceDN w:val="0"/>
        <w:spacing w:after="0"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 xml:space="preserve"> PAGRINDINĖS SĄVOKOS</w:t>
      </w:r>
    </w:p>
    <w:p w14:paraId="07FEC6A2" w14:textId="77777777" w:rsidR="003F5A45" w:rsidRPr="00005F51" w:rsidRDefault="003F5A45" w:rsidP="003F5A45">
      <w:pPr>
        <w:autoSpaceDN w:val="0"/>
        <w:spacing w:after="0" w:line="240" w:lineRule="auto"/>
        <w:ind w:left="540"/>
        <w:contextualSpacing/>
        <w:rPr>
          <w:rFonts w:ascii="Times New Roman" w:hAnsi="Times New Roman" w:cs="Times New Roman"/>
          <w:b/>
          <w:bCs/>
          <w:sz w:val="24"/>
          <w:szCs w:val="24"/>
          <w:lang w:val="lt-LT"/>
        </w:rPr>
      </w:pPr>
    </w:p>
    <w:p w14:paraId="5416F67D" w14:textId="77777777" w:rsidR="003F5A45" w:rsidRPr="00005F51" w:rsidRDefault="003F5A45" w:rsidP="003F5A45">
      <w:pPr>
        <w:numPr>
          <w:ilvl w:val="1"/>
          <w:numId w:val="4"/>
        </w:numPr>
        <w:tabs>
          <w:tab w:val="left" w:pos="1080"/>
        </w:tabs>
        <w:autoSpaceDN w:val="0"/>
        <w:spacing w:after="0" w:line="240" w:lineRule="auto"/>
        <w:ind w:left="0" w:firstLine="540"/>
        <w:contextualSpacing/>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Preliminariojoje sutartyje, išskyrus atvejus, kai Preliminariojoje sutartyje ar jos prieduose nurodyta kitaip arba tai aišku iš konteksto, naudojamos šiame punkte apibrėžtos sąvokos:</w:t>
      </w:r>
    </w:p>
    <w:p w14:paraId="0FFAF7C0" w14:textId="732E27C7" w:rsidR="003F5A45" w:rsidRPr="00A14746"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Darbai</w:t>
      </w:r>
      <w:r w:rsidRPr="00005F51">
        <w:rPr>
          <w:rFonts w:ascii="Times New Roman" w:hAnsi="Times New Roman" w:cs="Times New Roman"/>
          <w:bCs/>
          <w:sz w:val="24"/>
          <w:szCs w:val="24"/>
          <w:lang w:val="lt-LT"/>
        </w:rPr>
        <w:t xml:space="preserve"> – tai Konkurso sąlygose </w:t>
      </w:r>
      <w:r w:rsidRPr="00A14746">
        <w:rPr>
          <w:rFonts w:ascii="Times New Roman" w:hAnsi="Times New Roman" w:cs="Times New Roman"/>
          <w:bCs/>
          <w:color w:val="000000" w:themeColor="text1"/>
          <w:sz w:val="24"/>
          <w:szCs w:val="24"/>
          <w:lang w:val="lt-LT"/>
        </w:rPr>
        <w:t xml:space="preserve">nurodyti </w:t>
      </w:r>
      <w:r w:rsidR="007275AF" w:rsidRPr="007275AF">
        <w:rPr>
          <w:rFonts w:ascii="Times New Roman" w:hAnsi="Times New Roman" w:cs="Times New Roman"/>
          <w:bCs/>
          <w:color w:val="000000" w:themeColor="text1"/>
          <w:sz w:val="24"/>
          <w:szCs w:val="24"/>
          <w:lang w:val="lt-LT"/>
        </w:rPr>
        <w:t>Žalgirio gatvės atkarpos ir lietaus nuotekų tinklų (Žalgirio g.) Jonavos mieste naujos statybos darbo projekto parengim</w:t>
      </w:r>
      <w:r w:rsidR="007275AF">
        <w:rPr>
          <w:rFonts w:ascii="Times New Roman" w:hAnsi="Times New Roman" w:cs="Times New Roman"/>
          <w:bCs/>
          <w:color w:val="000000" w:themeColor="text1"/>
          <w:sz w:val="24"/>
          <w:szCs w:val="24"/>
          <w:lang w:val="lt-LT"/>
        </w:rPr>
        <w:t>as</w:t>
      </w:r>
      <w:r w:rsidR="007275AF" w:rsidRPr="007275AF">
        <w:rPr>
          <w:rFonts w:ascii="Times New Roman" w:hAnsi="Times New Roman" w:cs="Times New Roman"/>
          <w:bCs/>
          <w:color w:val="000000" w:themeColor="text1"/>
          <w:sz w:val="24"/>
          <w:szCs w:val="24"/>
          <w:lang w:val="lt-LT"/>
        </w:rPr>
        <w:t>, statybos darbų atlikim</w:t>
      </w:r>
      <w:r w:rsidR="007275AF">
        <w:rPr>
          <w:rFonts w:ascii="Times New Roman" w:hAnsi="Times New Roman" w:cs="Times New Roman"/>
          <w:bCs/>
          <w:color w:val="000000" w:themeColor="text1"/>
          <w:sz w:val="24"/>
          <w:szCs w:val="24"/>
          <w:lang w:val="lt-LT"/>
        </w:rPr>
        <w:t>as</w:t>
      </w:r>
      <w:r w:rsidR="007275AF" w:rsidRPr="007275AF">
        <w:rPr>
          <w:rFonts w:ascii="Times New Roman" w:hAnsi="Times New Roman" w:cs="Times New Roman"/>
          <w:bCs/>
          <w:color w:val="000000" w:themeColor="text1"/>
          <w:sz w:val="24"/>
          <w:szCs w:val="24"/>
          <w:lang w:val="lt-LT"/>
        </w:rPr>
        <w:t>, išpildomųjų geodezinių kontrolinių nuotraukų, kadastrinių bylų ir visų dokumentų, reikalingų statiniui įregistruoti parengim</w:t>
      </w:r>
      <w:r w:rsidR="007275AF">
        <w:rPr>
          <w:rFonts w:ascii="Times New Roman" w:hAnsi="Times New Roman" w:cs="Times New Roman"/>
          <w:bCs/>
          <w:color w:val="000000" w:themeColor="text1"/>
          <w:sz w:val="24"/>
          <w:szCs w:val="24"/>
          <w:lang w:val="lt-LT"/>
        </w:rPr>
        <w:t>as</w:t>
      </w:r>
      <w:r w:rsidRPr="00A14746">
        <w:rPr>
          <w:rFonts w:ascii="Times New Roman" w:hAnsi="Times New Roman" w:cs="Times New Roman"/>
          <w:iCs/>
          <w:color w:val="000000" w:themeColor="text1"/>
          <w:sz w:val="24"/>
          <w:szCs w:val="24"/>
          <w:lang w:val="lt-LT"/>
        </w:rPr>
        <w:t>;</w:t>
      </w:r>
    </w:p>
    <w:p w14:paraId="29FF282A"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Atnaujintas rangovų varžymasis</w:t>
      </w:r>
      <w:r w:rsidRPr="00005F51">
        <w:rPr>
          <w:rFonts w:ascii="Times New Roman" w:hAnsi="Times New Roman" w:cs="Times New Roman"/>
          <w:bCs/>
          <w:sz w:val="24"/>
          <w:szCs w:val="24"/>
          <w:lang w:val="lt-LT"/>
        </w:rPr>
        <w:t xml:space="preserve"> – tai </w:t>
      </w:r>
      <w:r w:rsidRPr="00005F51">
        <w:rPr>
          <w:rFonts w:ascii="Times New Roman" w:hAnsi="Times New Roman" w:cs="Times New Roman"/>
          <w:sz w:val="24"/>
          <w:szCs w:val="24"/>
          <w:lang w:val="lt-LT"/>
        </w:rPr>
        <w:t xml:space="preserve">Pagrindinės sutarties sudarymas Preliminariosios sutarties pagrindu ir joje nustatytomis sąlygomis bei tvarka vykdant atnaujintą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angovų varžymąsi. Atnaujinto rangovų varžymosi procedūrose dalyvauja Preliminariąją sutartį sudarę rangovai;</w:t>
      </w:r>
    </w:p>
    <w:p w14:paraId="3CB49B90" w14:textId="50382F0B"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Konkursas</w:t>
      </w:r>
      <w:r w:rsidRPr="00005F51">
        <w:rPr>
          <w:rFonts w:ascii="Times New Roman" w:hAnsi="Times New Roman" w:cs="Times New Roman"/>
          <w:bCs/>
          <w:sz w:val="24"/>
          <w:szCs w:val="24"/>
          <w:lang w:val="lt-LT"/>
        </w:rPr>
        <w:t xml:space="preserve"> – </w:t>
      </w:r>
      <w:r w:rsidRPr="00005F51">
        <w:rPr>
          <w:rFonts w:ascii="Times New Roman" w:hAnsi="Times New Roman" w:cs="Times New Roman"/>
          <w:sz w:val="24"/>
          <w:szCs w:val="24"/>
          <w:lang w:val="lt-LT"/>
        </w:rPr>
        <w:t xml:space="preserve">Užsakovo CVP IS priemonėmis </w:t>
      </w:r>
      <w:r w:rsidRPr="00005F51">
        <w:rPr>
          <w:rFonts w:ascii="Times New Roman" w:hAnsi="Times New Roman" w:cs="Times New Roman"/>
          <w:color w:val="FF0000"/>
          <w:sz w:val="24"/>
          <w:szCs w:val="24"/>
          <w:lang w:val="lt-LT"/>
        </w:rPr>
        <w:t xml:space="preserve">(data) </w:t>
      </w:r>
      <w:r w:rsidRPr="00005F51">
        <w:rPr>
          <w:rFonts w:ascii="Times New Roman" w:hAnsi="Times New Roman" w:cs="Times New Roman"/>
          <w:sz w:val="24"/>
          <w:szCs w:val="24"/>
          <w:lang w:val="lt-LT"/>
        </w:rPr>
        <w:t>paskelbtas „</w:t>
      </w:r>
      <w:r w:rsidR="007275AF" w:rsidRPr="007275AF">
        <w:rPr>
          <w:rFonts w:ascii="Times New Roman" w:hAnsi="Times New Roman" w:cs="Times New Roman"/>
          <w:bCs/>
          <w:sz w:val="24"/>
          <w:szCs w:val="24"/>
          <w:lang w:val="lt-LT"/>
        </w:rPr>
        <w:t>Žalgirio gatvės atkarpos ir lietaus nuotekų tinklų (Žalgirio g.) Jonavos mieste nauj</w:t>
      </w:r>
      <w:r w:rsidR="007275AF">
        <w:rPr>
          <w:rFonts w:ascii="Times New Roman" w:hAnsi="Times New Roman" w:cs="Times New Roman"/>
          <w:bCs/>
          <w:sz w:val="24"/>
          <w:szCs w:val="24"/>
          <w:lang w:val="lt-LT"/>
        </w:rPr>
        <w:t>a</w:t>
      </w:r>
      <w:r w:rsidR="007275AF" w:rsidRPr="007275AF">
        <w:rPr>
          <w:rFonts w:ascii="Times New Roman" w:hAnsi="Times New Roman" w:cs="Times New Roman"/>
          <w:bCs/>
          <w:sz w:val="24"/>
          <w:szCs w:val="24"/>
          <w:lang w:val="lt-LT"/>
        </w:rPr>
        <w:t xml:space="preserve"> statyb</w:t>
      </w:r>
      <w:r w:rsidR="007275AF">
        <w:rPr>
          <w:rFonts w:ascii="Times New Roman" w:hAnsi="Times New Roman" w:cs="Times New Roman"/>
          <w:bCs/>
          <w:sz w:val="24"/>
          <w:szCs w:val="24"/>
          <w:lang w:val="lt-LT"/>
        </w:rPr>
        <w:t>a</w:t>
      </w:r>
      <w:r w:rsidRPr="00005F51">
        <w:rPr>
          <w:rFonts w:ascii="Times New Roman" w:hAnsi="Times New Roman" w:cs="Times New Roman"/>
          <w:sz w:val="24"/>
          <w:szCs w:val="24"/>
          <w:lang w:val="lt-LT"/>
        </w:rPr>
        <w:t xml:space="preserve">“ viešasis pirkimas </w:t>
      </w:r>
      <w:r w:rsidRPr="00005F51">
        <w:rPr>
          <w:rFonts w:ascii="Times New Roman" w:hAnsi="Times New Roman" w:cs="Times New Roman"/>
          <w:bCs/>
          <w:color w:val="FF0000"/>
          <w:sz w:val="24"/>
          <w:szCs w:val="24"/>
          <w:lang w:val="lt-LT"/>
        </w:rPr>
        <w:t xml:space="preserve">(pirkimo </w:t>
      </w:r>
      <w:r w:rsidR="00C47012">
        <w:rPr>
          <w:rFonts w:ascii="Times New Roman" w:hAnsi="Times New Roman" w:cs="Times New Roman"/>
          <w:bCs/>
          <w:color w:val="FF0000"/>
          <w:sz w:val="24"/>
          <w:szCs w:val="24"/>
          <w:lang w:val="lt-LT"/>
        </w:rPr>
        <w:t>ID</w:t>
      </w:r>
      <w:r w:rsidRPr="00005F51">
        <w:rPr>
          <w:rFonts w:ascii="Times New Roman" w:hAnsi="Times New Roman" w:cs="Times New Roman"/>
          <w:color w:val="FF0000"/>
          <w:sz w:val="24"/>
          <w:szCs w:val="24"/>
          <w:lang w:val="lt-LT"/>
        </w:rPr>
        <w:t>)</w:t>
      </w:r>
      <w:r w:rsidRPr="00005F51">
        <w:rPr>
          <w:rFonts w:ascii="Times New Roman" w:hAnsi="Times New Roman" w:cs="Times New Roman"/>
          <w:bCs/>
          <w:color w:val="000000" w:themeColor="text1"/>
          <w:sz w:val="24"/>
          <w:szCs w:val="24"/>
          <w:lang w:val="lt-LT"/>
        </w:rPr>
        <w:t>;</w:t>
      </w:r>
    </w:p>
    <w:p w14:paraId="77C0C803" w14:textId="3898DFB8"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lastRenderedPageBreak/>
        <w:t>Konkurso s</w:t>
      </w:r>
      <w:r w:rsidRPr="00005F51">
        <w:rPr>
          <w:rFonts w:ascii="Times New Roman" w:hAnsi="Times New Roman" w:cs="Times New Roman"/>
          <w:b/>
          <w:sz w:val="24"/>
          <w:szCs w:val="24"/>
          <w:lang w:val="lt-LT"/>
        </w:rPr>
        <w:t>ą</w:t>
      </w:r>
      <w:r w:rsidRPr="00005F51">
        <w:rPr>
          <w:rFonts w:ascii="Times New Roman" w:hAnsi="Times New Roman" w:cs="Times New Roman"/>
          <w:b/>
          <w:bCs/>
          <w:sz w:val="24"/>
          <w:szCs w:val="24"/>
          <w:lang w:val="lt-LT"/>
        </w:rPr>
        <w:t xml:space="preserve">lygos </w:t>
      </w:r>
      <w:r w:rsidRPr="00005F51">
        <w:rPr>
          <w:rFonts w:ascii="Times New Roman" w:hAnsi="Times New Roman" w:cs="Times New Roman"/>
          <w:bCs/>
          <w:sz w:val="24"/>
          <w:szCs w:val="24"/>
          <w:lang w:val="lt-LT"/>
        </w:rPr>
        <w:t xml:space="preserve">– </w:t>
      </w:r>
      <w:r w:rsidRPr="00005F51">
        <w:rPr>
          <w:rFonts w:ascii="Times New Roman" w:hAnsi="Times New Roman" w:cs="Times New Roman"/>
          <w:sz w:val="24"/>
          <w:szCs w:val="24"/>
          <w:lang w:val="lt-LT"/>
        </w:rPr>
        <w:t xml:space="preserve">Pirkėjo CVP IS priemonėmis </w:t>
      </w:r>
      <w:r w:rsidRPr="00005F51">
        <w:rPr>
          <w:rFonts w:ascii="Times New Roman" w:hAnsi="Times New Roman" w:cs="Times New Roman"/>
          <w:color w:val="FF0000"/>
          <w:sz w:val="24"/>
          <w:szCs w:val="24"/>
          <w:lang w:val="lt-LT"/>
        </w:rPr>
        <w:t xml:space="preserve">(data) </w:t>
      </w:r>
      <w:r w:rsidRPr="00005F51">
        <w:rPr>
          <w:rFonts w:ascii="Times New Roman" w:hAnsi="Times New Roman" w:cs="Times New Roman"/>
          <w:sz w:val="24"/>
          <w:szCs w:val="24"/>
          <w:lang w:val="lt-LT"/>
        </w:rPr>
        <w:t xml:space="preserve">paskelbto viešojo pirkimo </w:t>
      </w:r>
      <w:r w:rsidRPr="00005F51">
        <w:rPr>
          <w:rFonts w:ascii="Times New Roman" w:hAnsi="Times New Roman" w:cs="Times New Roman"/>
          <w:bCs/>
          <w:color w:val="FF0000"/>
          <w:sz w:val="24"/>
          <w:szCs w:val="24"/>
          <w:lang w:val="lt-LT"/>
        </w:rPr>
        <w:t xml:space="preserve">(pirkimo </w:t>
      </w:r>
      <w:r w:rsidR="00D62295">
        <w:rPr>
          <w:rFonts w:ascii="Times New Roman" w:hAnsi="Times New Roman" w:cs="Times New Roman"/>
          <w:bCs/>
          <w:color w:val="FF0000"/>
          <w:sz w:val="24"/>
          <w:szCs w:val="24"/>
          <w:lang w:val="lt-LT"/>
        </w:rPr>
        <w:t>ID</w:t>
      </w:r>
      <w:r w:rsidRPr="00005F51">
        <w:rPr>
          <w:rFonts w:ascii="Times New Roman" w:hAnsi="Times New Roman" w:cs="Times New Roman"/>
          <w:color w:val="FF0000"/>
          <w:sz w:val="24"/>
          <w:szCs w:val="24"/>
          <w:lang w:val="lt-LT"/>
        </w:rPr>
        <w:t xml:space="preserve">) </w:t>
      </w:r>
      <w:r w:rsidRPr="00005F51">
        <w:rPr>
          <w:rFonts w:ascii="Times New Roman" w:hAnsi="Times New Roman" w:cs="Times New Roman"/>
          <w:sz w:val="24"/>
          <w:szCs w:val="24"/>
          <w:lang w:val="lt-LT"/>
        </w:rPr>
        <w:t>dokumentai</w:t>
      </w:r>
      <w:r w:rsidRPr="00005F51">
        <w:rPr>
          <w:rFonts w:ascii="Times New Roman" w:hAnsi="Times New Roman" w:cs="Times New Roman"/>
          <w:bCs/>
          <w:sz w:val="24"/>
          <w:szCs w:val="24"/>
          <w:lang w:val="lt-LT"/>
        </w:rPr>
        <w:t>;</w:t>
      </w:r>
    </w:p>
    <w:p w14:paraId="39C62017" w14:textId="1963877A"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Pagrindin</w:t>
      </w:r>
      <w:r w:rsidRPr="00005F51">
        <w:rPr>
          <w:rFonts w:ascii="Times New Roman" w:hAnsi="Times New Roman" w:cs="Times New Roman"/>
          <w:b/>
          <w:sz w:val="24"/>
          <w:szCs w:val="24"/>
          <w:lang w:val="lt-LT"/>
        </w:rPr>
        <w:t xml:space="preserve">ė </w:t>
      </w:r>
      <w:r w:rsidRPr="00005F51">
        <w:rPr>
          <w:rFonts w:ascii="Times New Roman" w:hAnsi="Times New Roman" w:cs="Times New Roman"/>
          <w:b/>
          <w:bCs/>
          <w:sz w:val="24"/>
          <w:szCs w:val="24"/>
          <w:lang w:val="lt-LT"/>
        </w:rPr>
        <w:t xml:space="preserve">sutartis – </w:t>
      </w:r>
      <w:r w:rsidRPr="00005F51">
        <w:rPr>
          <w:rFonts w:ascii="Times New Roman" w:hAnsi="Times New Roman" w:cs="Times New Roman"/>
          <w:bCs/>
          <w:sz w:val="24"/>
          <w:szCs w:val="24"/>
          <w:lang w:val="lt-LT"/>
        </w:rPr>
        <w:t xml:space="preserve">Preliminariosios sutarties pagrindu ir joje nustatyta tvarka tarp Užsakovo ir vieno iš Rangovų sudaryta pagrindinė sutartis dėl </w:t>
      </w:r>
      <w:r>
        <w:rPr>
          <w:rFonts w:ascii="Times New Roman" w:hAnsi="Times New Roman"/>
          <w:color w:val="000000" w:themeColor="text1"/>
          <w:sz w:val="24"/>
          <w:szCs w:val="24"/>
          <w:lang w:val="lt-LT"/>
        </w:rPr>
        <w:t>Darbų</w:t>
      </w:r>
      <w:r w:rsidRPr="00005F51">
        <w:rPr>
          <w:rFonts w:ascii="Times New Roman" w:hAnsi="Times New Roman" w:cs="Times New Roman"/>
          <w:bCs/>
          <w:sz w:val="24"/>
          <w:szCs w:val="24"/>
          <w:lang w:val="lt-LT"/>
        </w:rPr>
        <w:t xml:space="preserve">. Pagrindinės sutarties projektas pateiktas Preliminariosios sutarties </w:t>
      </w:r>
      <w:r w:rsidR="00277969">
        <w:rPr>
          <w:rFonts w:ascii="Times New Roman" w:hAnsi="Times New Roman" w:cs="Times New Roman"/>
          <w:bCs/>
          <w:color w:val="000000" w:themeColor="text1"/>
          <w:sz w:val="24"/>
          <w:szCs w:val="24"/>
          <w:lang w:val="lt-LT"/>
        </w:rPr>
        <w:t>3</w:t>
      </w:r>
      <w:r w:rsidRPr="00005F51">
        <w:rPr>
          <w:rFonts w:ascii="Times New Roman" w:hAnsi="Times New Roman" w:cs="Times New Roman"/>
          <w:bCs/>
          <w:color w:val="000000" w:themeColor="text1"/>
          <w:sz w:val="24"/>
          <w:szCs w:val="24"/>
          <w:lang w:val="lt-LT"/>
        </w:rPr>
        <w:t xml:space="preserve"> </w:t>
      </w:r>
      <w:r w:rsidRPr="00005F51">
        <w:rPr>
          <w:rFonts w:ascii="Times New Roman" w:hAnsi="Times New Roman" w:cs="Times New Roman"/>
          <w:bCs/>
          <w:sz w:val="24"/>
          <w:szCs w:val="24"/>
          <w:lang w:val="lt-LT"/>
        </w:rPr>
        <w:t>priede;</w:t>
      </w:r>
    </w:p>
    <w:p w14:paraId="00C9D5B8"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 xml:space="preserve">Pasiūlymas – </w:t>
      </w:r>
      <w:r w:rsidRPr="00005F51">
        <w:rPr>
          <w:rFonts w:ascii="Times New Roman" w:hAnsi="Times New Roman" w:cs="Times New Roman"/>
          <w:bCs/>
          <w:sz w:val="24"/>
          <w:szCs w:val="24"/>
          <w:lang w:val="lt-LT"/>
        </w:rPr>
        <w:t xml:space="preserve">remiantis Konkurso sąlygomis Rangovo parengtas ir Užsakovui nustatyta tvarka pateiktas Rangovo pasiūlymas. </w:t>
      </w:r>
      <w:r w:rsidRPr="00005F51">
        <w:rPr>
          <w:rFonts w:ascii="Times New Roman" w:hAnsi="Times New Roman" w:cs="Times New Roman"/>
          <w:bCs/>
          <w:color w:val="000000" w:themeColor="text1"/>
          <w:sz w:val="24"/>
          <w:szCs w:val="24"/>
          <w:lang w:val="lt-LT"/>
        </w:rPr>
        <w:t>Rangovo pasiūlymas yra neatskiriama Preliminariosios sutarties dalis;</w:t>
      </w:r>
    </w:p>
    <w:p w14:paraId="5A18B2A2"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Preliminarioji sutartis</w:t>
      </w:r>
      <w:r w:rsidRPr="00005F51">
        <w:rPr>
          <w:rFonts w:ascii="Times New Roman" w:hAnsi="Times New Roman" w:cs="Times New Roman"/>
          <w:bCs/>
          <w:sz w:val="24"/>
          <w:szCs w:val="24"/>
          <w:lang w:val="lt-LT"/>
        </w:rPr>
        <w:t xml:space="preserve"> – ši tarp Užsakovo ir Rangovų sudaryta preliminarioji sutartis, nustatanti sąlygas, taikomas Pagrindinei sutarčiai ir jos sudarymo sąlygoms</w:t>
      </w:r>
      <w:r w:rsidRPr="00005F51">
        <w:rPr>
          <w:rFonts w:ascii="Times New Roman" w:hAnsi="Times New Roman" w:cs="Times New Roman"/>
          <w:bCs/>
          <w:iCs/>
          <w:color w:val="000000" w:themeColor="text1"/>
          <w:sz w:val="24"/>
          <w:szCs w:val="24"/>
          <w:lang w:val="lt-LT"/>
        </w:rPr>
        <w:t>;</w:t>
      </w:r>
    </w:p>
    <w:p w14:paraId="0089D2F0" w14:textId="5055DD84" w:rsidR="003F5A45" w:rsidRPr="004319D5"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b/>
          <w:bCs/>
          <w:sz w:val="24"/>
          <w:szCs w:val="24"/>
          <w:lang w:val="lt-LT"/>
        </w:rPr>
        <w:t xml:space="preserve">Techninė specifikacija </w:t>
      </w:r>
      <w:r w:rsidRPr="00005F51">
        <w:rPr>
          <w:rFonts w:ascii="Times New Roman" w:hAnsi="Times New Roman" w:cs="Times New Roman"/>
          <w:bCs/>
          <w:sz w:val="24"/>
          <w:szCs w:val="24"/>
          <w:lang w:val="lt-LT"/>
        </w:rPr>
        <w:t>–</w:t>
      </w:r>
      <w:r w:rsidRPr="00005F51">
        <w:rPr>
          <w:rFonts w:ascii="Times New Roman" w:hAnsi="Times New Roman" w:cs="Times New Roman"/>
          <w:color w:val="000000" w:themeColor="text1"/>
          <w:sz w:val="24"/>
          <w:szCs w:val="24"/>
          <w:lang w:val="lt-LT"/>
        </w:rPr>
        <w:t xml:space="preserve"> projektas („</w:t>
      </w:r>
      <w:r w:rsidR="0093746C" w:rsidRPr="0093746C">
        <w:rPr>
          <w:rFonts w:ascii="Times New Roman" w:hAnsi="Times New Roman" w:cs="Times New Roman"/>
          <w:color w:val="000000" w:themeColor="text1"/>
          <w:sz w:val="24"/>
          <w:szCs w:val="24"/>
          <w:lang w:val="lt-LT"/>
        </w:rPr>
        <w:t>Žalgirio gatvės atkarpos ir lietaus nuotekų tinklų (Žalgirio g., Rasos g. ir Virbalų g.) Jonavos mieste, Jonavos raj. sav. naujos statybos projektas</w:t>
      </w:r>
      <w:r w:rsidRPr="0015573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 xml:space="preserve">) </w:t>
      </w:r>
      <w:r w:rsidRPr="00155739">
        <w:rPr>
          <w:rFonts w:ascii="Times New Roman" w:hAnsi="Times New Roman" w:cs="Times New Roman"/>
          <w:color w:val="000000" w:themeColor="text1"/>
          <w:sz w:val="24"/>
          <w:szCs w:val="24"/>
          <w:lang w:val="lt-LT"/>
        </w:rPr>
        <w:t xml:space="preserve">Nr. </w:t>
      </w:r>
      <w:r w:rsidR="0093746C" w:rsidRPr="0093746C">
        <w:rPr>
          <w:rFonts w:ascii="Times New Roman" w:hAnsi="Times New Roman" w:cs="Times New Roman"/>
          <w:color w:val="000000" w:themeColor="text1"/>
          <w:sz w:val="24"/>
          <w:szCs w:val="24"/>
          <w:lang w:val="lt-LT"/>
        </w:rPr>
        <w:t>UL-20-0149</w:t>
      </w:r>
      <w:r w:rsidR="0040549A">
        <w:rPr>
          <w:rFonts w:ascii="Times New Roman" w:hAnsi="Times New Roman" w:cs="Times New Roman"/>
          <w:color w:val="000000" w:themeColor="text1"/>
          <w:sz w:val="24"/>
          <w:szCs w:val="24"/>
          <w:lang w:val="lt-LT"/>
        </w:rPr>
        <w:t xml:space="preserve"> (</w:t>
      </w:r>
      <w:r w:rsidR="00E20790" w:rsidRPr="00E20790">
        <w:rPr>
          <w:rFonts w:ascii="Times New Roman" w:hAnsi="Times New Roman" w:cs="Times New Roman"/>
          <w:color w:val="000000" w:themeColor="text1"/>
          <w:sz w:val="24"/>
          <w:szCs w:val="24"/>
          <w:lang w:val="lt-LT"/>
        </w:rPr>
        <w:t>įskaitant ir pirkimo objektui taikomus aplinkosauginius kriterijus</w:t>
      </w:r>
      <w:r w:rsidR="0040549A">
        <w:rPr>
          <w:rFonts w:ascii="Times New Roman" w:hAnsi="Times New Roman" w:cs="Times New Roman"/>
          <w:color w:val="000000" w:themeColor="text1"/>
          <w:sz w:val="24"/>
          <w:szCs w:val="24"/>
          <w:lang w:val="lt-LT"/>
        </w:rPr>
        <w:t>)</w:t>
      </w:r>
      <w:r w:rsidR="0093746C" w:rsidRPr="0093746C">
        <w:rPr>
          <w:rFonts w:ascii="Times New Roman" w:hAnsi="Times New Roman" w:cs="Times New Roman"/>
          <w:color w:val="000000" w:themeColor="text1"/>
          <w:sz w:val="24"/>
          <w:szCs w:val="24"/>
          <w:lang w:val="lt-LT"/>
        </w:rPr>
        <w:t xml:space="preserve"> </w:t>
      </w:r>
      <w:r w:rsidRPr="004319D5">
        <w:rPr>
          <w:rFonts w:ascii="Times New Roman" w:hAnsi="Times New Roman" w:cs="Times New Roman"/>
          <w:iCs/>
          <w:sz w:val="24"/>
          <w:szCs w:val="24"/>
          <w:lang w:val="lt-LT"/>
        </w:rPr>
        <w:t>(</w:t>
      </w:r>
      <w:r w:rsidR="0040549A">
        <w:rPr>
          <w:rFonts w:ascii="Times New Roman" w:hAnsi="Times New Roman" w:cs="Times New Roman"/>
          <w:iCs/>
          <w:sz w:val="24"/>
          <w:szCs w:val="24"/>
          <w:lang w:val="lt-LT"/>
        </w:rPr>
        <w:t xml:space="preserve">projektas </w:t>
      </w:r>
      <w:r w:rsidR="00C32EEA">
        <w:rPr>
          <w:rFonts w:ascii="Times New Roman" w:hAnsi="Times New Roman" w:cs="Times New Roman"/>
          <w:iCs/>
          <w:sz w:val="24"/>
          <w:szCs w:val="24"/>
          <w:lang w:val="lt-LT"/>
        </w:rPr>
        <w:t>i</w:t>
      </w:r>
      <w:r w:rsidR="00C32EEA" w:rsidRPr="00C32EEA">
        <w:rPr>
          <w:rFonts w:ascii="Times New Roman" w:hAnsi="Times New Roman" w:cs="Times New Roman"/>
          <w:iCs/>
          <w:sz w:val="24"/>
          <w:szCs w:val="24"/>
          <w:lang w:val="lt-LT"/>
        </w:rPr>
        <w:t xml:space="preserve">r taikomi aplinkos apsaugos kriterijai pateikti </w:t>
      </w:r>
      <w:r w:rsidRPr="004319D5">
        <w:rPr>
          <w:rFonts w:ascii="Times New Roman" w:hAnsi="Times New Roman" w:cs="Times New Roman"/>
          <w:iCs/>
          <w:sz w:val="24"/>
          <w:szCs w:val="24"/>
          <w:lang w:val="lt-LT"/>
        </w:rPr>
        <w:t>CVP IS sistemoje kartu su kitais Konkurso dokumentais)</w:t>
      </w:r>
      <w:r w:rsidRPr="004319D5">
        <w:rPr>
          <w:rFonts w:ascii="Times New Roman" w:hAnsi="Times New Roman" w:cs="Times New Roman"/>
          <w:bCs/>
          <w:sz w:val="24"/>
          <w:szCs w:val="24"/>
          <w:lang w:val="lt-LT"/>
        </w:rPr>
        <w:t>.</w:t>
      </w:r>
    </w:p>
    <w:p w14:paraId="426DF736" w14:textId="77777777" w:rsidR="003F5A45" w:rsidRPr="00005F51" w:rsidRDefault="003F5A45" w:rsidP="003F5A45">
      <w:pPr>
        <w:numPr>
          <w:ilvl w:val="1"/>
          <w:numId w:val="4"/>
        </w:numPr>
        <w:tabs>
          <w:tab w:val="left" w:pos="993"/>
        </w:tabs>
        <w:autoSpaceDN w:val="0"/>
        <w:spacing w:after="0" w:line="240" w:lineRule="auto"/>
        <w:ind w:left="0" w:firstLine="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Preliminariojoje sutartyje neapibrėžtos sąvokos aiškinamos vadovaujantis Konkurso sąlygomis ir atitinkamais teisės aktais.</w:t>
      </w:r>
      <w:r>
        <w:rPr>
          <w:rFonts w:ascii="Times New Roman" w:hAnsi="Times New Roman" w:cs="Times New Roman"/>
          <w:sz w:val="24"/>
          <w:szCs w:val="24"/>
          <w:lang w:val="lt-LT"/>
        </w:rPr>
        <w:t xml:space="preserve"> </w:t>
      </w:r>
    </w:p>
    <w:p w14:paraId="0FB1AB09" w14:textId="1E69123D" w:rsidR="003F5A45" w:rsidRPr="00005F51" w:rsidRDefault="003F5A45" w:rsidP="003F5A45">
      <w:pPr>
        <w:numPr>
          <w:ilvl w:val="1"/>
          <w:numId w:val="4"/>
        </w:numPr>
        <w:tabs>
          <w:tab w:val="left" w:pos="993"/>
        </w:tabs>
        <w:autoSpaceDN w:val="0"/>
        <w:spacing w:after="0" w:line="240" w:lineRule="auto"/>
        <w:ind w:left="0" w:firstLine="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turi būti aiškinama vadovaujantis teisės aktais kartu su Konkurso sąlygomis ir Rangovų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2DFB4419" w14:textId="77777777" w:rsidR="003F5A45" w:rsidRPr="00005F51" w:rsidRDefault="003F5A45" w:rsidP="003F5A45">
      <w:pPr>
        <w:spacing w:after="0" w:line="240" w:lineRule="auto"/>
        <w:ind w:left="540"/>
        <w:jc w:val="both"/>
        <w:rPr>
          <w:rFonts w:ascii="Times New Roman" w:hAnsi="Times New Roman" w:cs="Times New Roman"/>
          <w:b/>
          <w:bCs/>
          <w:sz w:val="24"/>
          <w:szCs w:val="24"/>
          <w:lang w:val="lt-LT"/>
        </w:rPr>
      </w:pPr>
    </w:p>
    <w:p w14:paraId="1B704608" w14:textId="77777777" w:rsidR="003F5A45" w:rsidRPr="00005F51" w:rsidRDefault="003F5A45" w:rsidP="003F5A45">
      <w:pPr>
        <w:numPr>
          <w:ilvl w:val="0"/>
          <w:numId w:val="3"/>
        </w:numPr>
        <w:tabs>
          <w:tab w:val="left" w:pos="360"/>
        </w:tabs>
        <w:autoSpaceDN w:val="0"/>
        <w:spacing w:after="0" w:line="240" w:lineRule="auto"/>
        <w:ind w:left="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PRELIMINARIOSIOS SUTARTIES DALYKAS</w:t>
      </w:r>
    </w:p>
    <w:p w14:paraId="3D3B574E" w14:textId="77777777" w:rsidR="003F5A45" w:rsidRPr="00005F51" w:rsidRDefault="003F5A45" w:rsidP="003F5A45">
      <w:pPr>
        <w:tabs>
          <w:tab w:val="left" w:pos="360"/>
        </w:tabs>
        <w:spacing w:after="0" w:line="240" w:lineRule="auto"/>
        <w:contextualSpacing/>
        <w:jc w:val="center"/>
        <w:rPr>
          <w:rFonts w:ascii="Times New Roman" w:hAnsi="Times New Roman" w:cs="Times New Roman"/>
          <w:b/>
          <w:bCs/>
          <w:sz w:val="24"/>
          <w:szCs w:val="24"/>
          <w:lang w:val="lt-LT"/>
        </w:rPr>
      </w:pPr>
    </w:p>
    <w:p w14:paraId="2891203B" w14:textId="249CA653"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Preliminariąja sutartimi Šalys susitaria nustatyti sąlygas, taikomas Preliminariosios sutarties pagrindu ateityje sudaromai Pagrindinei sutarčiai, kuri sudaroma tarp Užsakovo ir šioje Preliminariojoje sutartyje nustatytomis sąlygomis išrinkto Rangovo per šios Preliminariosios sutarties galiojimo laikotarpį. Pagrindinė sutartis sudaroma sąlygomis, nustatytomis Pagrindinės sutarties projekte, kuris yra </w:t>
      </w:r>
      <w:r w:rsidRPr="00005F51">
        <w:rPr>
          <w:rFonts w:ascii="Times New Roman" w:hAnsi="Times New Roman" w:cs="Times New Roman"/>
          <w:bCs/>
          <w:sz w:val="24"/>
          <w:szCs w:val="24"/>
          <w:lang w:val="lt-LT"/>
        </w:rPr>
        <w:t xml:space="preserve">pateiktas Preliminariosios sutarties </w:t>
      </w:r>
      <w:r w:rsidR="0036022A">
        <w:rPr>
          <w:rFonts w:ascii="Times New Roman" w:hAnsi="Times New Roman" w:cs="Times New Roman"/>
          <w:bCs/>
          <w:sz w:val="24"/>
          <w:szCs w:val="24"/>
          <w:lang w:val="lt-LT"/>
        </w:rPr>
        <w:t>3</w:t>
      </w:r>
      <w:r w:rsidRPr="00005F51">
        <w:rPr>
          <w:rFonts w:ascii="Times New Roman" w:hAnsi="Times New Roman" w:cs="Times New Roman"/>
          <w:bCs/>
          <w:color w:val="000000" w:themeColor="text1"/>
          <w:sz w:val="24"/>
          <w:szCs w:val="24"/>
          <w:lang w:val="lt-LT"/>
        </w:rPr>
        <w:t xml:space="preserve"> </w:t>
      </w:r>
      <w:r w:rsidRPr="00005F51">
        <w:rPr>
          <w:rFonts w:ascii="Times New Roman" w:hAnsi="Times New Roman" w:cs="Times New Roman"/>
          <w:bCs/>
          <w:sz w:val="24"/>
          <w:szCs w:val="24"/>
          <w:lang w:val="lt-LT"/>
        </w:rPr>
        <w:t>priede</w:t>
      </w:r>
      <w:r w:rsidRPr="00005F51">
        <w:rPr>
          <w:rFonts w:ascii="Times New Roman" w:hAnsi="Times New Roman" w:cs="Times New Roman"/>
          <w:sz w:val="24"/>
          <w:szCs w:val="24"/>
          <w:lang w:val="lt-LT"/>
        </w:rPr>
        <w:t>.</w:t>
      </w:r>
    </w:p>
    <w:p w14:paraId="628E498E"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Rangovas (-ai) šios Preliminariosios sutarties bei Pagrindinės sutarties galiojimo laikotarpiu turi išlaikyti organizacinį, techninį ir profesinį gebėjimą atlikti Konkurso sąlygų reikalavimus atitinkančius Darbus.</w:t>
      </w:r>
    </w:p>
    <w:p w14:paraId="07A8A96D"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sukuria teisinius santykius tarp kiekvieno iš Rangovų ir Užsakovo, tačiau nesukuria teisinių santykių tarp Rangovų.</w:t>
      </w:r>
      <w:bookmarkStart w:id="3" w:name="_Hlk36391827"/>
    </w:p>
    <w:p w14:paraId="6C787018"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Darbų techninė specifikacija, jų kiekis, atlikimo ir kiti terminai bei kt. sąlygos pateikti Konkurso sąlygose su priedais. </w:t>
      </w:r>
      <w:r>
        <w:rPr>
          <w:rFonts w:ascii="Times New Roman" w:hAnsi="Times New Roman" w:cs="Times New Roman"/>
          <w:sz w:val="24"/>
          <w:szCs w:val="24"/>
          <w:lang w:val="lt-LT"/>
        </w:rPr>
        <w:t>Rangov</w:t>
      </w:r>
      <w:r w:rsidRPr="00005F51">
        <w:rPr>
          <w:rFonts w:ascii="Times New Roman" w:hAnsi="Times New Roman" w:cs="Times New Roman"/>
          <w:sz w:val="24"/>
          <w:szCs w:val="24"/>
          <w:lang w:val="lt-LT"/>
        </w:rPr>
        <w:t>ai įsipareigoja Darbus atlikti ne didesnėmis nei Pasiūlyme nurodytomis kainomis, išskyrus atvejus, nurodytus Preliminariosios ir Pagrindinės sutarčių projektuose (perskaičiavimo, pakeitimų galimybės). Konkurso sąlygose nurodyti Darbų atlikimo terminai negali būti didinami/ilginami viso Preliminariosios sutarties galiojimo laikotarpiu.</w:t>
      </w:r>
      <w:bookmarkEnd w:id="3"/>
    </w:p>
    <w:p w14:paraId="63713D15" w14:textId="77777777" w:rsidR="003F5A45" w:rsidRPr="00005F51" w:rsidRDefault="003F5A45" w:rsidP="003F5A45">
      <w:pPr>
        <w:tabs>
          <w:tab w:val="left" w:pos="900"/>
        </w:tabs>
        <w:spacing w:after="0" w:line="240" w:lineRule="auto"/>
        <w:ind w:left="540"/>
        <w:contextualSpacing/>
        <w:jc w:val="both"/>
        <w:rPr>
          <w:rFonts w:ascii="Times New Roman" w:hAnsi="Times New Roman" w:cs="Times New Roman"/>
          <w:sz w:val="24"/>
          <w:szCs w:val="24"/>
          <w:lang w:val="lt-LT"/>
        </w:rPr>
      </w:pPr>
    </w:p>
    <w:p w14:paraId="0A412BEB"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000000" w:themeColor="text1"/>
          <w:sz w:val="24"/>
          <w:szCs w:val="24"/>
          <w:lang w:val="lt-LT"/>
        </w:rPr>
      </w:pPr>
      <w:r w:rsidRPr="00005F51">
        <w:rPr>
          <w:rFonts w:ascii="Times New Roman" w:hAnsi="Times New Roman" w:cs="Times New Roman"/>
          <w:b/>
          <w:color w:val="000000" w:themeColor="text1"/>
          <w:sz w:val="24"/>
          <w:szCs w:val="24"/>
          <w:lang w:val="lt-LT"/>
        </w:rPr>
        <w:t>PAGRINDINĖS SUTARTIES DALYKAS</w:t>
      </w:r>
    </w:p>
    <w:p w14:paraId="013E8F52"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580CF210"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Pagrindinė sutartis sudaroma dėl Darbų.</w:t>
      </w:r>
    </w:p>
    <w:p w14:paraId="03AF2F47"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Sprendimą dėl Pagrindinės sutarties sudarymo Preliminariojoje sutartyje nustatyta tvarka Užsakovas priima esant visoms šiame punkte nurodytoms sąlygoms:</w:t>
      </w:r>
    </w:p>
    <w:p w14:paraId="72B55F1A"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yra Darbų poreikis;</w:t>
      </w:r>
    </w:p>
    <w:p w14:paraId="330E5E02"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turimas finansavimas Darbams;</w:t>
      </w:r>
    </w:p>
    <w:p w14:paraId="49394C6A"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Užsakovas yra suinteresuotas sudaryti Pagrindinę sutartį dėl Darbų pirkimo;</w:t>
      </w:r>
    </w:p>
    <w:p w14:paraId="3635689B"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Preliminariosios sutarties galiojimo terminas nėra pasibaigęs.</w:t>
      </w:r>
    </w:p>
    <w:p w14:paraId="39FAE3F1" w14:textId="77777777" w:rsidR="003F5A45" w:rsidRPr="00005F51" w:rsidRDefault="003F5A45" w:rsidP="003F5A45">
      <w:pPr>
        <w:numPr>
          <w:ilvl w:val="1"/>
          <w:numId w:val="3"/>
        </w:numPr>
        <w:tabs>
          <w:tab w:val="left" w:pos="993"/>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 Už atliktus Darbus sumoka Užsakovas, sudaręs Pagrindinę sutartį.</w:t>
      </w:r>
    </w:p>
    <w:p w14:paraId="69076206" w14:textId="740055B0" w:rsidR="003F5A45" w:rsidRPr="00005F51" w:rsidRDefault="003F5A45" w:rsidP="003F5A45">
      <w:pPr>
        <w:numPr>
          <w:ilvl w:val="1"/>
          <w:numId w:val="3"/>
        </w:numPr>
        <w:tabs>
          <w:tab w:val="left" w:pos="993"/>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color w:val="000000" w:themeColor="text1"/>
          <w:sz w:val="24"/>
          <w:szCs w:val="24"/>
          <w:lang w:val="lt-LT"/>
        </w:rPr>
        <w:lastRenderedPageBreak/>
        <w:t xml:space="preserve">Pagrindinės </w:t>
      </w:r>
      <w:r w:rsidRPr="00005F51">
        <w:rPr>
          <w:rFonts w:ascii="Times New Roman" w:hAnsi="Times New Roman" w:cs="Times New Roman"/>
          <w:sz w:val="24"/>
          <w:szCs w:val="24"/>
          <w:lang w:val="lt-LT"/>
        </w:rPr>
        <w:t xml:space="preserve">sutarties sąlygos gali būti keičiamos vadovaujantis </w:t>
      </w:r>
      <w:r w:rsidR="00AE1780">
        <w:rPr>
          <w:rFonts w:ascii="Times New Roman" w:hAnsi="Times New Roman" w:cs="Times New Roman"/>
          <w:sz w:val="24"/>
          <w:szCs w:val="24"/>
          <w:lang w:val="lt-LT"/>
        </w:rPr>
        <w:t>VPĮ</w:t>
      </w:r>
      <w:r w:rsidRPr="00005F51">
        <w:rPr>
          <w:rFonts w:ascii="Times New Roman" w:hAnsi="Times New Roman" w:cs="Times New Roman"/>
          <w:sz w:val="24"/>
          <w:szCs w:val="24"/>
          <w:lang w:val="lt-LT"/>
        </w:rPr>
        <w:t xml:space="preserve"> 89 straipsnio nuostatomis.</w:t>
      </w:r>
    </w:p>
    <w:p w14:paraId="5B487956" w14:textId="77777777" w:rsidR="003F5A45" w:rsidRPr="00005F51" w:rsidRDefault="003F5A45" w:rsidP="003F5A45">
      <w:pPr>
        <w:tabs>
          <w:tab w:val="left" w:pos="990"/>
        </w:tabs>
        <w:spacing w:after="0" w:line="240" w:lineRule="auto"/>
        <w:ind w:left="540"/>
        <w:contextualSpacing/>
        <w:jc w:val="both"/>
        <w:rPr>
          <w:rFonts w:ascii="Times New Roman" w:hAnsi="Times New Roman" w:cs="Times New Roman"/>
          <w:sz w:val="24"/>
          <w:szCs w:val="24"/>
          <w:lang w:val="lt-LT"/>
        </w:rPr>
      </w:pPr>
    </w:p>
    <w:p w14:paraId="0663CD6F"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FF0000"/>
          <w:sz w:val="24"/>
          <w:szCs w:val="24"/>
          <w:lang w:val="lt-LT"/>
        </w:rPr>
      </w:pPr>
      <w:r>
        <w:rPr>
          <w:rFonts w:ascii="Times New Roman" w:hAnsi="Times New Roman" w:cs="Times New Roman"/>
          <w:b/>
          <w:color w:val="000000" w:themeColor="text1"/>
          <w:sz w:val="24"/>
          <w:szCs w:val="24"/>
          <w:lang w:val="lt-LT"/>
        </w:rPr>
        <w:t xml:space="preserve">PRELIMINARIOSIOS SUTARTIES VYKDYMAS IR </w:t>
      </w:r>
      <w:r w:rsidRPr="00005F51">
        <w:rPr>
          <w:rFonts w:ascii="Times New Roman" w:hAnsi="Times New Roman" w:cs="Times New Roman"/>
          <w:b/>
          <w:color w:val="000000" w:themeColor="text1"/>
          <w:sz w:val="24"/>
          <w:szCs w:val="24"/>
          <w:lang w:val="lt-LT"/>
        </w:rPr>
        <w:t>PAGRINDINĖS SUTARTIES SUDARYMO TVARKA</w:t>
      </w:r>
    </w:p>
    <w:p w14:paraId="3DCCD219"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75A4DA74" w14:textId="1BB319D2" w:rsidR="003F5A45" w:rsidRPr="00DB3BC2" w:rsidRDefault="003F5A45" w:rsidP="000237E3">
      <w:pPr>
        <w:pStyle w:val="Sraopastraipa"/>
        <w:numPr>
          <w:ilvl w:val="1"/>
          <w:numId w:val="3"/>
        </w:numPr>
        <w:tabs>
          <w:tab w:val="left" w:pos="993"/>
        </w:tabs>
        <w:spacing w:after="0" w:line="240" w:lineRule="auto"/>
        <w:ind w:left="0" w:firstLine="567"/>
        <w:jc w:val="both"/>
        <w:rPr>
          <w:rFonts w:ascii="Times New Roman" w:hAnsi="Times New Roman" w:cs="Times New Roman"/>
          <w:sz w:val="24"/>
          <w:szCs w:val="24"/>
          <w:lang w:val="lt-LT"/>
        </w:rPr>
      </w:pPr>
      <w:r w:rsidRPr="00DB3BC2">
        <w:rPr>
          <w:rFonts w:ascii="Times New Roman" w:hAnsi="Times New Roman" w:cs="Times New Roman"/>
          <w:sz w:val="24"/>
          <w:szCs w:val="24"/>
          <w:lang w:val="lt-LT"/>
        </w:rPr>
        <w:t xml:space="preserve"> Jeigu preliminarioji sutartis yra sudaryta su vienu Rangovu, šios Preliminariosios sutarties pagrindu sudarydamas Pagrindinę sutartį Užsakovas raštu kreipiasi į Rangovą, su kuriuo sudaryta Preliminarioji sutartis, ir </w:t>
      </w:r>
      <w:r>
        <w:rPr>
          <w:rFonts w:ascii="Times New Roman" w:hAnsi="Times New Roman" w:cs="Times New Roman"/>
          <w:sz w:val="24"/>
          <w:szCs w:val="24"/>
          <w:lang w:val="lt-LT"/>
        </w:rPr>
        <w:t xml:space="preserve">iki nustatyto termino pabaigos </w:t>
      </w:r>
      <w:r w:rsidRPr="00DB3BC2">
        <w:rPr>
          <w:rFonts w:ascii="Times New Roman" w:hAnsi="Times New Roman" w:cs="Times New Roman"/>
          <w:sz w:val="24"/>
          <w:szCs w:val="24"/>
          <w:lang w:val="lt-LT"/>
        </w:rPr>
        <w:t>prašo</w:t>
      </w:r>
      <w:r w:rsidR="004838CB" w:rsidRPr="004838CB">
        <w:t xml:space="preserve"> </w:t>
      </w:r>
      <w:r w:rsidR="004838CB" w:rsidRPr="004838CB">
        <w:rPr>
          <w:rFonts w:ascii="Times New Roman" w:hAnsi="Times New Roman" w:cs="Times New Roman"/>
          <w:sz w:val="24"/>
          <w:szCs w:val="24"/>
          <w:lang w:val="lt-LT"/>
        </w:rPr>
        <w:t>patvirtinti, kad Europos bendrajame viešųjų pirkimų dokumente nurodyta informacija, kuri pateikta Užsakovui, teikiant Pasiūlymą dėl Preliminariosios sutarties sudarymo, yra nepasikeitusi, arba, jei pasikeitusi, pateikti aktualią informaciją</w:t>
      </w:r>
      <w:r w:rsidR="004838CB">
        <w:rPr>
          <w:rFonts w:ascii="Times New Roman" w:hAnsi="Times New Roman" w:cs="Times New Roman"/>
          <w:sz w:val="24"/>
          <w:szCs w:val="24"/>
          <w:lang w:val="lt-LT"/>
        </w:rPr>
        <w:t xml:space="preserve"> </w:t>
      </w:r>
      <w:r w:rsidR="005B0417">
        <w:rPr>
          <w:rFonts w:ascii="Times New Roman" w:hAnsi="Times New Roman" w:cs="Times New Roman"/>
          <w:sz w:val="24"/>
          <w:szCs w:val="24"/>
          <w:lang w:val="lt-LT"/>
        </w:rPr>
        <w:t>bei</w:t>
      </w:r>
      <w:r w:rsidRPr="00DB3BC2">
        <w:rPr>
          <w:rFonts w:ascii="Times New Roman" w:hAnsi="Times New Roman" w:cs="Times New Roman"/>
          <w:sz w:val="24"/>
          <w:szCs w:val="24"/>
          <w:lang w:val="lt-LT"/>
        </w:rPr>
        <w:t xml:space="preserve"> papildyti pasiūlymą </w:t>
      </w:r>
      <w:r w:rsidR="005B0417">
        <w:rPr>
          <w:rFonts w:ascii="Times New Roman" w:hAnsi="Times New Roman" w:cs="Times New Roman"/>
          <w:sz w:val="24"/>
          <w:szCs w:val="24"/>
          <w:lang w:val="lt-LT"/>
        </w:rPr>
        <w:t>ir</w:t>
      </w:r>
      <w:r w:rsidRPr="00DB3BC2">
        <w:rPr>
          <w:rFonts w:ascii="Times New Roman" w:hAnsi="Times New Roman" w:cs="Times New Roman"/>
          <w:sz w:val="24"/>
          <w:szCs w:val="24"/>
          <w:lang w:val="lt-LT"/>
        </w:rPr>
        <w:t xml:space="preserve"> nurodo, kad pasiūlymo papildymas turi neprieštarauti Preliminariosios sutarties sąlygoms. Rangovas, papildydamas pasiūlymą gali nurodyti mažesnę kainą</w:t>
      </w:r>
      <w:r>
        <w:rPr>
          <w:rFonts w:ascii="Times New Roman" w:hAnsi="Times New Roman" w:cs="Times New Roman"/>
          <w:sz w:val="24"/>
          <w:szCs w:val="24"/>
          <w:lang w:val="lt-LT"/>
        </w:rPr>
        <w:t>,</w:t>
      </w:r>
      <w:r w:rsidRPr="00DB3BC2">
        <w:rPr>
          <w:rFonts w:ascii="Times New Roman" w:hAnsi="Times New Roman" w:cs="Times New Roman"/>
          <w:sz w:val="24"/>
          <w:szCs w:val="24"/>
          <w:lang w:val="lt-LT"/>
        </w:rPr>
        <w:t xml:space="preserve"> nei buvo nurodyta Pasiūlyme, pasiūlyti geresnius kokybinius kriterijus</w:t>
      </w:r>
      <w:r>
        <w:rPr>
          <w:rFonts w:ascii="Times New Roman" w:hAnsi="Times New Roman" w:cs="Times New Roman"/>
          <w:sz w:val="24"/>
          <w:szCs w:val="24"/>
          <w:lang w:val="lt-LT"/>
        </w:rPr>
        <w:t>,</w:t>
      </w:r>
      <w:r w:rsidRPr="00DB3BC2">
        <w:rPr>
          <w:rFonts w:ascii="Times New Roman" w:hAnsi="Times New Roman" w:cs="Times New Roman"/>
          <w:sz w:val="24"/>
          <w:szCs w:val="24"/>
          <w:lang w:val="lt-LT"/>
        </w:rPr>
        <w:t xml:space="preserve"> nei buvo nurodyti Pasiūlyme</w:t>
      </w:r>
      <w:r>
        <w:rPr>
          <w:rFonts w:ascii="Times New Roman" w:hAnsi="Times New Roman" w:cs="Times New Roman"/>
          <w:sz w:val="24"/>
          <w:szCs w:val="24"/>
          <w:lang w:val="lt-LT"/>
        </w:rPr>
        <w:t xml:space="preserve">. Jei </w:t>
      </w:r>
      <w:r w:rsidRPr="00DB3BC2">
        <w:rPr>
          <w:rFonts w:ascii="Times New Roman" w:hAnsi="Times New Roman" w:cs="Times New Roman"/>
          <w:sz w:val="24"/>
          <w:szCs w:val="24"/>
          <w:lang w:val="lt-LT"/>
        </w:rPr>
        <w:t xml:space="preserve">Rangovo </w:t>
      </w:r>
      <w:r>
        <w:rPr>
          <w:rFonts w:ascii="Times New Roman" w:hAnsi="Times New Roman" w:cs="Times New Roman"/>
          <w:sz w:val="24"/>
          <w:szCs w:val="24"/>
          <w:lang w:val="lt-LT"/>
        </w:rPr>
        <w:t xml:space="preserve">pateikiamas </w:t>
      </w:r>
      <w:r w:rsidRPr="00DB3BC2">
        <w:rPr>
          <w:rFonts w:ascii="Times New Roman" w:hAnsi="Times New Roman" w:cs="Times New Roman"/>
          <w:sz w:val="24"/>
          <w:szCs w:val="24"/>
          <w:lang w:val="lt-LT"/>
        </w:rPr>
        <w:t>pasiūlymas yra palankesnis Užsakovui, palyginti su Konkurso Pasiūlymu, tai nėra laikoma šiame punkte nurodytu prieštaravimu.</w:t>
      </w:r>
      <w:r w:rsidRPr="00DB3BC2">
        <w:t xml:space="preserve"> </w:t>
      </w:r>
      <w:r>
        <w:rPr>
          <w:rFonts w:ascii="Times New Roman" w:hAnsi="Times New Roman" w:cs="Times New Roman"/>
          <w:sz w:val="24"/>
          <w:szCs w:val="24"/>
          <w:lang w:val="lt-LT"/>
        </w:rPr>
        <w:t>T</w:t>
      </w:r>
      <w:r w:rsidRPr="00DB3BC2">
        <w:rPr>
          <w:rFonts w:ascii="Times New Roman" w:hAnsi="Times New Roman" w:cs="Times New Roman"/>
          <w:sz w:val="24"/>
          <w:szCs w:val="24"/>
          <w:lang w:val="lt-LT"/>
        </w:rPr>
        <w:t xml:space="preserve">inkamu </w:t>
      </w:r>
      <w:r>
        <w:rPr>
          <w:rFonts w:ascii="Times New Roman" w:hAnsi="Times New Roman" w:cs="Times New Roman"/>
          <w:sz w:val="24"/>
          <w:szCs w:val="24"/>
          <w:lang w:val="lt-LT"/>
        </w:rPr>
        <w:t>Rangovo</w:t>
      </w:r>
      <w:r w:rsidRPr="00DB3BC2">
        <w:rPr>
          <w:rFonts w:ascii="Times New Roman" w:hAnsi="Times New Roman" w:cs="Times New Roman"/>
          <w:sz w:val="24"/>
          <w:szCs w:val="24"/>
          <w:lang w:val="lt-LT"/>
        </w:rPr>
        <w:t xml:space="preserve"> pasiūlymu turi būti laikomas ir toks pasiūlymas, kuris iš esmės sutampa su pirminiu </w:t>
      </w:r>
      <w:r>
        <w:rPr>
          <w:rFonts w:ascii="Times New Roman" w:hAnsi="Times New Roman" w:cs="Times New Roman"/>
          <w:sz w:val="24"/>
          <w:szCs w:val="24"/>
          <w:lang w:val="lt-LT"/>
        </w:rPr>
        <w:t>Rangovo</w:t>
      </w:r>
      <w:r w:rsidRPr="00DB3BC2">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DB3BC2">
        <w:rPr>
          <w:rFonts w:ascii="Times New Roman" w:hAnsi="Times New Roman" w:cs="Times New Roman"/>
          <w:sz w:val="24"/>
          <w:szCs w:val="24"/>
          <w:lang w:val="lt-LT"/>
        </w:rPr>
        <w:t xml:space="preserve">asiūlymu. </w:t>
      </w:r>
      <w:r>
        <w:rPr>
          <w:rFonts w:ascii="Times New Roman" w:hAnsi="Times New Roman" w:cs="Times New Roman"/>
          <w:sz w:val="24"/>
          <w:szCs w:val="24"/>
          <w:lang w:val="lt-LT"/>
        </w:rPr>
        <w:t>Tuo atveju, jei Rangovas neatsako į Užsakovo prašymą papildyti Pasiūlymą, laikoma, kad Rangovo pasiūlymas sutampa su pirminiu Rangovo pasiūlymu.</w:t>
      </w:r>
    </w:p>
    <w:p w14:paraId="505D7805"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6070A9">
        <w:rPr>
          <w:rFonts w:ascii="Times New Roman" w:hAnsi="Times New Roman" w:cs="Times New Roman"/>
          <w:sz w:val="24"/>
          <w:szCs w:val="24"/>
          <w:lang w:val="lt-LT"/>
        </w:rPr>
        <w:t xml:space="preserve">Kai </w:t>
      </w:r>
      <w:r>
        <w:rPr>
          <w:rFonts w:ascii="Times New Roman" w:hAnsi="Times New Roman" w:cs="Times New Roman"/>
          <w:sz w:val="24"/>
          <w:szCs w:val="24"/>
          <w:lang w:val="lt-LT"/>
        </w:rPr>
        <w:t>P</w:t>
      </w:r>
      <w:r w:rsidRPr="006070A9">
        <w:rPr>
          <w:rFonts w:ascii="Times New Roman" w:hAnsi="Times New Roman" w:cs="Times New Roman"/>
          <w:sz w:val="24"/>
          <w:szCs w:val="24"/>
          <w:lang w:val="lt-LT"/>
        </w:rPr>
        <w:t xml:space="preserve">reliminarioji sutartis sudaroma su keliais </w:t>
      </w:r>
      <w:r>
        <w:rPr>
          <w:rFonts w:ascii="Times New Roman" w:hAnsi="Times New Roman" w:cs="Times New Roman"/>
          <w:sz w:val="24"/>
          <w:szCs w:val="24"/>
          <w:lang w:val="lt-LT"/>
        </w:rPr>
        <w:t>Rangovais</w:t>
      </w:r>
      <w:r w:rsidRPr="006070A9">
        <w:rPr>
          <w:rFonts w:ascii="Times New Roman" w:hAnsi="Times New Roman" w:cs="Times New Roman"/>
          <w:sz w:val="24"/>
          <w:szCs w:val="24"/>
          <w:lang w:val="lt-LT"/>
        </w:rPr>
        <w:t xml:space="preserve">, ji vykdoma </w:t>
      </w:r>
      <w:r w:rsidRPr="00005F51">
        <w:rPr>
          <w:rFonts w:ascii="Times New Roman" w:hAnsi="Times New Roman" w:cs="Times New Roman"/>
          <w:sz w:val="24"/>
          <w:szCs w:val="24"/>
          <w:lang w:val="lt-LT"/>
        </w:rPr>
        <w:t>Atnaujinto rangovų varžymosi būdu.</w:t>
      </w:r>
      <w:r w:rsidRPr="00005F51">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Tokiu atveju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orėdamas sudaryti Pagrindinę sutartį Užsakovas CVP IS priemonėmis </w:t>
      </w:r>
      <w:r>
        <w:rPr>
          <w:rFonts w:ascii="Times New Roman" w:hAnsi="Times New Roman" w:cs="Times New Roman"/>
          <w:sz w:val="24"/>
          <w:szCs w:val="24"/>
          <w:lang w:val="lt-LT"/>
        </w:rPr>
        <w:t xml:space="preserve">kreipiasi į Rangovus ir </w:t>
      </w:r>
      <w:r w:rsidRPr="00512B31">
        <w:rPr>
          <w:rFonts w:ascii="Times New Roman" w:hAnsi="Times New Roman" w:cs="Times New Roman"/>
          <w:sz w:val="24"/>
          <w:szCs w:val="24"/>
          <w:lang w:val="lt-LT"/>
        </w:rPr>
        <w:t xml:space="preserve">prašo iki nustatyto pasiūlymų pateikimo termino pabaigos raštu pateikti pasiūlymus dėl </w:t>
      </w:r>
      <w:r>
        <w:rPr>
          <w:rFonts w:ascii="Times New Roman" w:hAnsi="Times New Roman" w:cs="Times New Roman"/>
          <w:sz w:val="24"/>
          <w:szCs w:val="24"/>
          <w:lang w:val="lt-LT"/>
        </w:rPr>
        <w:t>Pagrindinės</w:t>
      </w:r>
      <w:r w:rsidRPr="00512B31">
        <w:rPr>
          <w:rFonts w:ascii="Times New Roman" w:hAnsi="Times New Roman" w:cs="Times New Roman"/>
          <w:sz w:val="24"/>
          <w:szCs w:val="24"/>
          <w:lang w:val="lt-LT"/>
        </w:rPr>
        <w:t xml:space="preserve"> sutarties sudarymo</w:t>
      </w:r>
      <w:r>
        <w:rPr>
          <w:rFonts w:ascii="Times New Roman" w:hAnsi="Times New Roman" w:cs="Times New Roman"/>
          <w:sz w:val="24"/>
          <w:szCs w:val="24"/>
          <w:lang w:val="lt-LT"/>
        </w:rPr>
        <w:t xml:space="preserve">. Kvietime teikti pasiūlymą </w:t>
      </w:r>
      <w:r w:rsidRPr="00005F51">
        <w:rPr>
          <w:rFonts w:ascii="Times New Roman" w:hAnsi="Times New Roman" w:cs="Times New Roman"/>
          <w:sz w:val="24"/>
          <w:szCs w:val="24"/>
          <w:lang w:val="lt-LT"/>
        </w:rPr>
        <w:t>nurodo</w:t>
      </w:r>
      <w:r>
        <w:rPr>
          <w:rFonts w:ascii="Times New Roman" w:hAnsi="Times New Roman" w:cs="Times New Roman"/>
          <w:sz w:val="24"/>
          <w:szCs w:val="24"/>
          <w:lang w:val="lt-LT"/>
        </w:rPr>
        <w:t>ma</w:t>
      </w:r>
      <w:r w:rsidRPr="00005F51">
        <w:rPr>
          <w:rFonts w:ascii="Times New Roman" w:hAnsi="Times New Roman" w:cs="Times New Roman"/>
          <w:sz w:val="24"/>
          <w:szCs w:val="24"/>
          <w:lang w:val="lt-LT"/>
        </w:rPr>
        <w:t>:</w:t>
      </w:r>
    </w:p>
    <w:p w14:paraId="2CD2369A" w14:textId="77777777" w:rsidR="003F5A45" w:rsidRDefault="003F5A45" w:rsidP="003F5A45">
      <w:pPr>
        <w:pStyle w:val="Sraopastraipa"/>
        <w:numPr>
          <w:ilvl w:val="2"/>
          <w:numId w:val="3"/>
        </w:numPr>
        <w:tabs>
          <w:tab w:val="left" w:pos="900"/>
          <w:tab w:val="left" w:pos="1560"/>
        </w:tabs>
        <w:autoSpaceDN w:val="0"/>
        <w:spacing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w:t>
      </w:r>
      <w:r w:rsidRPr="00512B31">
        <w:rPr>
          <w:rFonts w:ascii="Times New Roman" w:hAnsi="Times New Roman" w:cs="Times New Roman"/>
          <w:sz w:val="24"/>
          <w:szCs w:val="24"/>
          <w:lang w:val="lt-LT"/>
        </w:rPr>
        <w:t xml:space="preserve">reikalavimas </w:t>
      </w:r>
      <w:r>
        <w:rPr>
          <w:rFonts w:ascii="Times New Roman" w:hAnsi="Times New Roman" w:cs="Times New Roman"/>
          <w:sz w:val="24"/>
          <w:szCs w:val="24"/>
          <w:lang w:val="lt-LT"/>
        </w:rPr>
        <w:t>Rangovui</w:t>
      </w:r>
      <w:r w:rsidRPr="00512B31">
        <w:rPr>
          <w:rFonts w:ascii="Times New Roman" w:hAnsi="Times New Roman" w:cs="Times New Roman"/>
          <w:sz w:val="24"/>
          <w:szCs w:val="24"/>
          <w:lang w:val="lt-LT"/>
        </w:rPr>
        <w:t xml:space="preserve"> patvirtinti, kad Europos bendrajame viešųjų pirkimų dokumente nurodyta informacija, kuri pateikta </w:t>
      </w:r>
      <w:r>
        <w:rPr>
          <w:rFonts w:ascii="Times New Roman" w:hAnsi="Times New Roman" w:cs="Times New Roman"/>
          <w:sz w:val="24"/>
          <w:szCs w:val="24"/>
          <w:lang w:val="lt-LT"/>
        </w:rPr>
        <w:t>Užsakovui</w:t>
      </w:r>
      <w:r w:rsidRPr="00512B31">
        <w:rPr>
          <w:rFonts w:ascii="Times New Roman" w:hAnsi="Times New Roman" w:cs="Times New Roman"/>
          <w:sz w:val="24"/>
          <w:szCs w:val="24"/>
          <w:lang w:val="lt-LT"/>
        </w:rPr>
        <w:t xml:space="preserve">, teikiant </w:t>
      </w:r>
      <w:r>
        <w:rPr>
          <w:rFonts w:ascii="Times New Roman" w:hAnsi="Times New Roman" w:cs="Times New Roman"/>
          <w:sz w:val="24"/>
          <w:szCs w:val="24"/>
          <w:lang w:val="lt-LT"/>
        </w:rPr>
        <w:t>P</w:t>
      </w:r>
      <w:r w:rsidRPr="00512B31">
        <w:rPr>
          <w:rFonts w:ascii="Times New Roman" w:hAnsi="Times New Roman" w:cs="Times New Roman"/>
          <w:sz w:val="24"/>
          <w:szCs w:val="24"/>
          <w:lang w:val="lt-LT"/>
        </w:rPr>
        <w:t xml:space="preserve">asiūlymą dėl </w:t>
      </w:r>
      <w:r>
        <w:rPr>
          <w:rFonts w:ascii="Times New Roman" w:hAnsi="Times New Roman" w:cs="Times New Roman"/>
          <w:sz w:val="24"/>
          <w:szCs w:val="24"/>
          <w:lang w:val="lt-LT"/>
        </w:rPr>
        <w:t>P</w:t>
      </w:r>
      <w:r w:rsidRPr="00512B31">
        <w:rPr>
          <w:rFonts w:ascii="Times New Roman" w:hAnsi="Times New Roman" w:cs="Times New Roman"/>
          <w:sz w:val="24"/>
          <w:szCs w:val="24"/>
          <w:lang w:val="lt-LT"/>
        </w:rPr>
        <w:t>reliminariosios sutarties sudarymo, yra nepasikeitusi, arba, jei pasikeitusi, pateikti aktualią informaciją</w:t>
      </w:r>
      <w:r>
        <w:rPr>
          <w:rFonts w:ascii="Times New Roman" w:hAnsi="Times New Roman" w:cs="Times New Roman"/>
          <w:sz w:val="24"/>
          <w:szCs w:val="24"/>
          <w:lang w:val="lt-LT"/>
        </w:rPr>
        <w:t>;</w:t>
      </w:r>
    </w:p>
    <w:p w14:paraId="1785832C" w14:textId="77777777" w:rsidR="003F5A45" w:rsidRPr="00005F51" w:rsidRDefault="003F5A45" w:rsidP="003F5A45">
      <w:pPr>
        <w:pStyle w:val="Sraopastraipa"/>
        <w:numPr>
          <w:ilvl w:val="2"/>
          <w:numId w:val="3"/>
        </w:numPr>
        <w:tabs>
          <w:tab w:val="left" w:pos="900"/>
          <w:tab w:val="left" w:pos="1560"/>
        </w:tabs>
        <w:autoSpaceDN w:val="0"/>
        <w:spacing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rangovų varžymosi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 vertinimo kriterij</w:t>
      </w:r>
      <w:r>
        <w:rPr>
          <w:rFonts w:ascii="Times New Roman" w:hAnsi="Times New Roman" w:cs="Times New Roman"/>
          <w:sz w:val="24"/>
          <w:szCs w:val="24"/>
          <w:lang w:val="lt-LT"/>
        </w:rPr>
        <w:t>ai</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Pasiūlyme nurodyta k</w:t>
      </w:r>
      <w:r w:rsidRPr="00005F51">
        <w:rPr>
          <w:rFonts w:ascii="Times New Roman" w:hAnsi="Times New Roman" w:cs="Times New Roman"/>
          <w:sz w:val="24"/>
          <w:szCs w:val="24"/>
          <w:lang w:val="lt-LT"/>
        </w:rPr>
        <w:t>aina</w:t>
      </w:r>
      <w:r>
        <w:rPr>
          <w:rFonts w:ascii="Times New Roman" w:hAnsi="Times New Roman" w:cs="Times New Roman"/>
          <w:sz w:val="24"/>
          <w:szCs w:val="24"/>
          <w:lang w:val="lt-LT"/>
        </w:rPr>
        <w:t xml:space="preserve"> ir kokybiniai parametrai</w:t>
      </w:r>
      <w:r w:rsidRPr="00005F51">
        <w:rPr>
          <w:rFonts w:ascii="Times New Roman" w:hAnsi="Times New Roman" w:cs="Times New Roman"/>
          <w:sz w:val="24"/>
          <w:szCs w:val="24"/>
          <w:lang w:val="lt-LT"/>
        </w:rPr>
        <w:t>). Užsakovas prašys pateikti Darbų kainą (ne didesnę</w:t>
      </w:r>
      <w:r>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nei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asiūlyme nurodyt</w:t>
      </w:r>
      <w:r>
        <w:rPr>
          <w:rFonts w:ascii="Times New Roman" w:hAnsi="Times New Roman" w:cs="Times New Roman"/>
          <w:sz w:val="24"/>
          <w:szCs w:val="24"/>
          <w:lang w:val="lt-LT"/>
        </w:rPr>
        <w:t>a</w:t>
      </w:r>
      <w:r w:rsidRPr="00005F51">
        <w:rPr>
          <w:rFonts w:ascii="Times New Roman" w:hAnsi="Times New Roman" w:cs="Times New Roman"/>
          <w:sz w:val="24"/>
          <w:szCs w:val="24"/>
          <w:lang w:val="lt-LT"/>
        </w:rPr>
        <w:t xml:space="preserve"> kain</w:t>
      </w:r>
      <w:r>
        <w:rPr>
          <w:rFonts w:ascii="Times New Roman" w:hAnsi="Times New Roman" w:cs="Times New Roman"/>
          <w:sz w:val="24"/>
          <w:szCs w:val="24"/>
          <w:lang w:val="lt-LT"/>
        </w:rPr>
        <w:t>a</w:t>
      </w:r>
      <w:r w:rsidRPr="00005F51">
        <w:rPr>
          <w:rFonts w:ascii="Times New Roman" w:hAnsi="Times New Roman" w:cs="Times New Roman"/>
          <w:sz w:val="24"/>
          <w:szCs w:val="24"/>
          <w:lang w:val="lt-LT"/>
        </w:rPr>
        <w:t>)</w:t>
      </w:r>
      <w:r>
        <w:rPr>
          <w:rFonts w:ascii="Times New Roman" w:hAnsi="Times New Roman" w:cs="Times New Roman"/>
          <w:sz w:val="24"/>
          <w:szCs w:val="24"/>
          <w:lang w:val="lt-LT"/>
        </w:rPr>
        <w:t xml:space="preserve"> ir kokybinius kriterijus (ne prastesnius nei nurodyti Pasiūlyme)</w:t>
      </w:r>
      <w:r w:rsidRPr="00005F51">
        <w:rPr>
          <w:rFonts w:ascii="Times New Roman" w:hAnsi="Times New Roman" w:cs="Times New Roman"/>
          <w:sz w:val="24"/>
          <w:szCs w:val="24"/>
          <w:lang w:val="lt-LT"/>
        </w:rPr>
        <w:t>;</w:t>
      </w:r>
    </w:p>
    <w:p w14:paraId="7805DE90" w14:textId="77777777" w:rsidR="003F5A45" w:rsidRPr="00005F51" w:rsidRDefault="003F5A45" w:rsidP="003F5A45">
      <w:pPr>
        <w:pStyle w:val="Sraopastraipa"/>
        <w:numPr>
          <w:ilvl w:val="2"/>
          <w:numId w:val="3"/>
        </w:numPr>
        <w:tabs>
          <w:tab w:val="left" w:pos="900"/>
          <w:tab w:val="left" w:pos="1560"/>
        </w:tabs>
        <w:autoSpaceDN w:val="0"/>
        <w:spacing w:before="24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pakankam</w:t>
      </w:r>
      <w:r>
        <w:rPr>
          <w:rFonts w:ascii="Times New Roman" w:hAnsi="Times New Roman" w:cs="Times New Roman"/>
          <w:sz w:val="24"/>
          <w:szCs w:val="24"/>
          <w:lang w:val="lt-LT"/>
        </w:rPr>
        <w:t>as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pasiūlymų</w:t>
      </w:r>
      <w:r w:rsidRPr="00005F51">
        <w:rPr>
          <w:rFonts w:ascii="Times New Roman" w:hAnsi="Times New Roman" w:cs="Times New Roman"/>
          <w:sz w:val="24"/>
          <w:szCs w:val="24"/>
          <w:lang w:val="lt-LT"/>
        </w:rPr>
        <w:t xml:space="preserve"> pateikimo termin</w:t>
      </w:r>
      <w:r>
        <w:rPr>
          <w:rFonts w:ascii="Times New Roman" w:hAnsi="Times New Roman" w:cs="Times New Roman"/>
          <w:sz w:val="24"/>
          <w:szCs w:val="24"/>
          <w:lang w:val="lt-LT"/>
        </w:rPr>
        <w:t>as</w:t>
      </w:r>
      <w:r w:rsidRPr="00005F51">
        <w:rPr>
          <w:rFonts w:ascii="Times New Roman" w:hAnsi="Times New Roman" w:cs="Times New Roman"/>
          <w:sz w:val="24"/>
          <w:szCs w:val="24"/>
          <w:lang w:val="lt-LT"/>
        </w:rPr>
        <w:t xml:space="preserve">, per kurį </w:t>
      </w:r>
      <w:r>
        <w:rPr>
          <w:rFonts w:ascii="Times New Roman" w:hAnsi="Times New Roman" w:cs="Times New Roman"/>
          <w:sz w:val="24"/>
          <w:szCs w:val="24"/>
          <w:lang w:val="lt-LT"/>
        </w:rPr>
        <w:t xml:space="preserve">Rangovai </w:t>
      </w:r>
      <w:r w:rsidRPr="00005F51">
        <w:rPr>
          <w:rFonts w:ascii="Times New Roman" w:hAnsi="Times New Roman" w:cs="Times New Roman"/>
          <w:sz w:val="24"/>
          <w:szCs w:val="24"/>
          <w:lang w:val="lt-LT"/>
        </w:rPr>
        <w:t>Užsakovui turės pateikti pasiūlym</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Šis terminas negali būti trumpesnis negu 5 darbo dienos nuo kvietimo pateikimo Rangovams </w:t>
      </w:r>
      <w:r>
        <w:rPr>
          <w:rFonts w:ascii="Times New Roman" w:hAnsi="Times New Roman" w:cs="Times New Roman"/>
          <w:sz w:val="24"/>
          <w:szCs w:val="24"/>
          <w:lang w:val="lt-LT"/>
        </w:rPr>
        <w:t>dienos</w:t>
      </w:r>
      <w:r w:rsidRPr="00005F51">
        <w:rPr>
          <w:rFonts w:ascii="Times New Roman" w:hAnsi="Times New Roman" w:cs="Times New Roman"/>
          <w:sz w:val="24"/>
          <w:szCs w:val="24"/>
          <w:lang w:val="lt-LT"/>
        </w:rPr>
        <w:t>. Rangovų Pasiūlymus Užsakovas CVP IS priemonėmis turi gauti iki nurodyto termino</w:t>
      </w:r>
      <w:r>
        <w:rPr>
          <w:rFonts w:ascii="Times New Roman" w:hAnsi="Times New Roman" w:cs="Times New Roman"/>
          <w:sz w:val="24"/>
          <w:szCs w:val="24"/>
          <w:lang w:val="lt-LT"/>
        </w:rPr>
        <w:t xml:space="preserve"> pabaigos</w:t>
      </w:r>
      <w:r w:rsidRPr="00005F51">
        <w:rPr>
          <w:rFonts w:ascii="Times New Roman" w:hAnsi="Times New Roman" w:cs="Times New Roman"/>
          <w:sz w:val="24"/>
          <w:szCs w:val="24"/>
          <w:lang w:val="lt-LT"/>
        </w:rPr>
        <w:t xml:space="preserve">. Pasibaigus Pasiūlymų teikimo terminui gauti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asiūlymai laikomi pateiktais pavėluotai, t. y.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epriimtinais pasiūlymais, ir </w:t>
      </w:r>
      <w:r>
        <w:rPr>
          <w:rFonts w:ascii="Times New Roman" w:hAnsi="Times New Roman" w:cs="Times New Roman"/>
          <w:sz w:val="24"/>
          <w:szCs w:val="24"/>
          <w:lang w:val="lt-LT"/>
        </w:rPr>
        <w:t xml:space="preserve">yra </w:t>
      </w:r>
      <w:r w:rsidRPr="00005F51">
        <w:rPr>
          <w:rFonts w:ascii="Times New Roman" w:hAnsi="Times New Roman" w:cs="Times New Roman"/>
          <w:sz w:val="24"/>
          <w:szCs w:val="24"/>
          <w:lang w:val="lt-LT"/>
        </w:rPr>
        <w:t>atmetami;</w:t>
      </w:r>
    </w:p>
    <w:p w14:paraId="14382144" w14:textId="77777777" w:rsidR="003F5A45" w:rsidRPr="00005F51" w:rsidRDefault="003F5A45" w:rsidP="003F5A45">
      <w:pPr>
        <w:pStyle w:val="Sraopastraipa"/>
        <w:numPr>
          <w:ilvl w:val="2"/>
          <w:numId w:val="3"/>
        </w:numPr>
        <w:tabs>
          <w:tab w:val="left" w:pos="900"/>
          <w:tab w:val="left" w:pos="1560"/>
        </w:tabs>
        <w:autoSpaceDN w:val="0"/>
        <w:spacing w:before="240"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kitas, Užsakovo nuomone, svarbias ar tokiomis galinčias būti aplinkybes ar informaciją apie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pateikimo, vertinimo ir (ar) Pagrindinės sutarties </w:t>
      </w:r>
      <w:r>
        <w:rPr>
          <w:rFonts w:ascii="Times New Roman" w:hAnsi="Times New Roman" w:cs="Times New Roman"/>
          <w:sz w:val="24"/>
          <w:szCs w:val="24"/>
          <w:lang w:val="lt-LT"/>
        </w:rPr>
        <w:t xml:space="preserve">sudarymo </w:t>
      </w:r>
      <w:r w:rsidRPr="00005F51">
        <w:rPr>
          <w:rFonts w:ascii="Times New Roman" w:hAnsi="Times New Roman" w:cs="Times New Roman"/>
          <w:sz w:val="24"/>
          <w:szCs w:val="24"/>
          <w:lang w:val="lt-LT"/>
        </w:rPr>
        <w:t xml:space="preserve">sąlygas, nekeičiant esminių Preliminariosios sutarties sąlygų. </w:t>
      </w:r>
    </w:p>
    <w:p w14:paraId="4860F75C"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Atlikdamas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procedūrą Užsakovas užtikrina, kad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asiūlymai išliktų konfidencialūs iki jų pateikimo termino pabaigos.</w:t>
      </w:r>
    </w:p>
    <w:p w14:paraId="4AFE4D1A"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w:t>
      </w:r>
      <w:r>
        <w:rPr>
          <w:rFonts w:ascii="Times New Roman" w:hAnsi="Times New Roman" w:cs="Times New Roman"/>
          <w:sz w:val="24"/>
          <w:szCs w:val="24"/>
          <w:lang w:val="lt-LT"/>
        </w:rPr>
        <w:t>rangovų</w:t>
      </w:r>
      <w:r w:rsidRPr="00005F51">
        <w:rPr>
          <w:rFonts w:ascii="Times New Roman" w:hAnsi="Times New Roman" w:cs="Times New Roman"/>
          <w:sz w:val="24"/>
          <w:szCs w:val="24"/>
          <w:lang w:val="lt-LT"/>
        </w:rPr>
        <w:t xml:space="preserve"> varžymosi metu kiekvienas </w:t>
      </w:r>
      <w:r>
        <w:rPr>
          <w:rFonts w:ascii="Times New Roman" w:hAnsi="Times New Roman" w:cs="Times New Roman"/>
          <w:sz w:val="24"/>
          <w:szCs w:val="24"/>
          <w:lang w:val="lt-LT"/>
        </w:rPr>
        <w:t>Rangovas</w:t>
      </w:r>
      <w:r w:rsidRPr="00005F51">
        <w:rPr>
          <w:rFonts w:ascii="Times New Roman" w:hAnsi="Times New Roman" w:cs="Times New Roman"/>
          <w:sz w:val="24"/>
          <w:szCs w:val="24"/>
          <w:lang w:val="lt-LT"/>
        </w:rPr>
        <w:t xml:space="preserve"> įsipareigoja pateikti Užsakovui savarankišką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asiūlymą. </w:t>
      </w:r>
      <w:r>
        <w:rPr>
          <w:rFonts w:ascii="Times New Roman" w:hAnsi="Times New Roman" w:cs="Times New Roman"/>
          <w:sz w:val="24"/>
          <w:szCs w:val="24"/>
          <w:lang w:val="lt-LT"/>
        </w:rPr>
        <w:t>Rangovai</w:t>
      </w:r>
      <w:r w:rsidRPr="00005F51">
        <w:rPr>
          <w:rFonts w:ascii="Times New Roman" w:hAnsi="Times New Roman" w:cs="Times New Roman"/>
          <w:sz w:val="24"/>
          <w:szCs w:val="24"/>
          <w:lang w:val="lt-LT"/>
        </w:rPr>
        <w:t xml:space="preserve"> neturi teisės pateikti bendrų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w:t>
      </w:r>
    </w:p>
    <w:p w14:paraId="18E0BFA1"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w:t>
      </w:r>
      <w:r>
        <w:rPr>
          <w:rFonts w:ascii="Times New Roman" w:hAnsi="Times New Roman" w:cs="Times New Roman"/>
          <w:sz w:val="24"/>
          <w:szCs w:val="24"/>
          <w:lang w:val="lt-LT"/>
        </w:rPr>
        <w:t xml:space="preserve">rangovų </w:t>
      </w:r>
      <w:r w:rsidRPr="00005F51">
        <w:rPr>
          <w:rFonts w:ascii="Times New Roman" w:hAnsi="Times New Roman" w:cs="Times New Roman"/>
          <w:sz w:val="24"/>
          <w:szCs w:val="24"/>
          <w:lang w:val="lt-LT"/>
        </w:rPr>
        <w:t xml:space="preserve">varžymosi metu Rangovų pateikti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asiūlymai negali prieštarauti Konkursui pateiktiems Pasiūlymams</w:t>
      </w:r>
      <w:r>
        <w:rPr>
          <w:rFonts w:ascii="Times New Roman" w:hAnsi="Times New Roman" w:cs="Times New Roman"/>
          <w:sz w:val="24"/>
          <w:szCs w:val="24"/>
          <w:lang w:val="lt-LT"/>
        </w:rPr>
        <w:t xml:space="preserve"> ir Preliminariosios sutarties sąlygoms</w:t>
      </w:r>
      <w:r w:rsidRPr="00005F51">
        <w:rPr>
          <w:rFonts w:ascii="Times New Roman" w:hAnsi="Times New Roman" w:cs="Times New Roman"/>
          <w:sz w:val="24"/>
          <w:szCs w:val="24"/>
          <w:lang w:val="lt-LT"/>
        </w:rPr>
        <w:t xml:space="preserve">, negali būti nurodyta didesnė Darbų kaina nei nurodyta Preliminariosios sutarties priede Nr. 1., atsižvelgiant ir į perskaičiavimus (jeigu tokie buvo) pagal Preliminariosios sutarties </w:t>
      </w:r>
      <w:r w:rsidRPr="00131D20">
        <w:rPr>
          <w:rFonts w:ascii="Times New Roman" w:hAnsi="Times New Roman" w:cs="Times New Roman"/>
          <w:color w:val="000000" w:themeColor="text1"/>
          <w:sz w:val="24"/>
          <w:szCs w:val="24"/>
          <w:lang w:val="lt-LT"/>
        </w:rPr>
        <w:t>7.12 ir 7.13 punktus</w:t>
      </w:r>
      <w:r>
        <w:rPr>
          <w:rFonts w:ascii="Times New Roman" w:hAnsi="Times New Roman" w:cs="Times New Roman"/>
          <w:sz w:val="24"/>
          <w:szCs w:val="24"/>
          <w:lang w:val="lt-LT"/>
        </w:rPr>
        <w:t>, ir negali būti nurodyti prastesni kokybiniai parametrai nei buvo pateikti Pasiūlyme</w:t>
      </w:r>
      <w:r w:rsidRPr="00005F51">
        <w:rPr>
          <w:rFonts w:ascii="Times New Roman" w:hAnsi="Times New Roman" w:cs="Times New Roman"/>
          <w:sz w:val="24"/>
          <w:szCs w:val="24"/>
          <w:lang w:val="lt-LT"/>
        </w:rPr>
        <w:t xml:space="preserve">. Rangovai privalo pateikti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dėl visų Darbų ir jų kiekių. Jei Atnaujinto</w:t>
      </w:r>
      <w:r>
        <w:rPr>
          <w:rFonts w:ascii="Times New Roman" w:hAnsi="Times New Roman" w:cs="Times New Roman"/>
          <w:sz w:val="24"/>
          <w:szCs w:val="24"/>
          <w:lang w:val="lt-LT"/>
        </w:rPr>
        <w:t xml:space="preserve"> rangovų </w:t>
      </w:r>
      <w:r w:rsidRPr="00005F51">
        <w:rPr>
          <w:rFonts w:ascii="Times New Roman" w:hAnsi="Times New Roman" w:cs="Times New Roman"/>
          <w:sz w:val="24"/>
          <w:szCs w:val="24"/>
          <w:lang w:val="lt-LT"/>
        </w:rPr>
        <w:t xml:space="preserve">varžymosi metu Rangovo pateikiamas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asiūlymas yra palankesnis Užsakovui, palyginti su Konkurso Pasiūlymu, tai nėra laikoma šiame punkte nurodytu prieštaravimu.</w:t>
      </w:r>
    </w:p>
    <w:p w14:paraId="01244D86"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Gavusi Rangovo paklausimą dėl Užsakovo pateikto </w:t>
      </w:r>
      <w:r>
        <w:rPr>
          <w:rFonts w:ascii="Times New Roman" w:hAnsi="Times New Roman" w:cs="Times New Roman"/>
          <w:sz w:val="24"/>
          <w:szCs w:val="24"/>
          <w:lang w:val="lt-LT"/>
        </w:rPr>
        <w:t>k</w:t>
      </w:r>
      <w:r w:rsidRPr="00005F51">
        <w:rPr>
          <w:rFonts w:ascii="Times New Roman" w:hAnsi="Times New Roman" w:cs="Times New Roman"/>
          <w:sz w:val="24"/>
          <w:szCs w:val="24"/>
          <w:lang w:val="lt-LT"/>
        </w:rPr>
        <w:t>vietimo sąlygų ar reikalavimų, Užsakovas įsipareigoja ne vėliau kaip per 3 (tris) darbo dienas CVP IS priemonėmis patikslinti</w:t>
      </w:r>
      <w:r>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ar paaiškinti </w:t>
      </w:r>
      <w:r>
        <w:rPr>
          <w:rFonts w:ascii="Times New Roman" w:hAnsi="Times New Roman" w:cs="Times New Roman"/>
          <w:sz w:val="24"/>
          <w:szCs w:val="24"/>
          <w:lang w:val="lt-LT"/>
        </w:rPr>
        <w:t>k</w:t>
      </w:r>
      <w:r w:rsidRPr="00005F51">
        <w:rPr>
          <w:rFonts w:ascii="Times New Roman" w:hAnsi="Times New Roman" w:cs="Times New Roman"/>
          <w:sz w:val="24"/>
          <w:szCs w:val="24"/>
          <w:lang w:val="lt-LT"/>
        </w:rPr>
        <w:t xml:space="preserve">vietime esančią informaciją. Rašytinis patikslinimas ar paaiškinimas turi būti pateikiamas </w:t>
      </w:r>
      <w:r w:rsidRPr="00005F51">
        <w:rPr>
          <w:rFonts w:ascii="Times New Roman" w:hAnsi="Times New Roman" w:cs="Times New Roman"/>
          <w:sz w:val="24"/>
          <w:szCs w:val="24"/>
          <w:lang w:val="lt-LT"/>
        </w:rPr>
        <w:lastRenderedPageBreak/>
        <w:t>visiems Rangovams. Užsakovas, pateikęs šiame punkte nurodytus ar savo iniciatyva pateiktus patikslinimus ar paaiškinimus, turi teisę savo nuožiūra pratęsti Pasiūlymų pateikimo terminą. Apie tai raštu informuojami visi Rangovai. Jie turi teisę patikslinti Užsakovui pateiktus Pasiūlymus.</w:t>
      </w:r>
    </w:p>
    <w:p w14:paraId="68BEAC79"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Kiekvienas Rangovas įsipareigoja užtikrinti, kad jo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metu pateikto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asiūlymo turinys netaptų žinomas kitiems Rangovams ar tretiesiems asmenims.</w:t>
      </w:r>
    </w:p>
    <w:p w14:paraId="75EB90E5"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Pasibaigus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dalyvauti Atnaujintame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angovų varžymesi pateikimo terminui, Užsakovas atlieka šiuos veiksmus eilės tvarka:</w:t>
      </w:r>
    </w:p>
    <w:p w14:paraId="69229EEB" w14:textId="77777777" w:rsidR="003F5A45" w:rsidRPr="00005F51" w:rsidRDefault="003F5A45" w:rsidP="003F5A45">
      <w:pPr>
        <w:pStyle w:val="Sraopastraipa"/>
        <w:numPr>
          <w:ilvl w:val="2"/>
          <w:numId w:val="3"/>
        </w:numPr>
        <w:tabs>
          <w:tab w:val="left" w:pos="1560"/>
        </w:tabs>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įvertina iki Kvietime nustatyto termino pabaigos gautus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asiūlymus pagal Užsakovo Kvietime nurodyt</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 vertinimo kriterij</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t. y kainą</w:t>
      </w:r>
      <w:r>
        <w:rPr>
          <w:rFonts w:ascii="Times New Roman" w:hAnsi="Times New Roman" w:cs="Times New Roman"/>
          <w:sz w:val="24"/>
          <w:szCs w:val="24"/>
          <w:lang w:val="lt-LT"/>
        </w:rPr>
        <w:t xml:space="preserve"> ir kokybę</w:t>
      </w:r>
      <w:r w:rsidRPr="00005F51">
        <w:rPr>
          <w:rFonts w:ascii="Times New Roman" w:hAnsi="Times New Roman" w:cs="Times New Roman"/>
          <w:sz w:val="24"/>
          <w:szCs w:val="24"/>
          <w:lang w:val="lt-LT"/>
        </w:rPr>
        <w:t xml:space="preserve"> (vadovaujantis Konkurso sąlygose aprašyta pasiūlymų vertinimo tvarka). Jei reikia, turi teisę CVP IS priemonėmis prašyti Rangovo (-ų) patikslinti neaiškų (-ius) ar netikslų (-ius)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(-us) ar atskiras jo (-jų) dalis.;</w:t>
      </w:r>
    </w:p>
    <w:p w14:paraId="703795C7" w14:textId="77777777" w:rsidR="003F5A45" w:rsidRPr="00005F51" w:rsidRDefault="003F5A45" w:rsidP="003F5A45">
      <w:pPr>
        <w:pStyle w:val="Sraopastraipa"/>
        <w:numPr>
          <w:ilvl w:val="2"/>
          <w:numId w:val="3"/>
        </w:numPr>
        <w:tabs>
          <w:tab w:val="left" w:pos="1560"/>
        </w:tabs>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sudaro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eilę ekonominio naudingumo mažėjimo tvarka, atmeta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epriimtinus ir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etinkamus pasiūlymus, išrenka laimėjusį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pateikusį Rangovą ir, pateikusi Rangovui kvietimą sudaryti Pagrindinę sutartį, sudaro Pagrindinę sutartį. Pagrindinėje sutartyje nurodoma laimėjusiame Pasiūlyme nurodyta Darbų kaina</w:t>
      </w:r>
      <w:r>
        <w:rPr>
          <w:rFonts w:ascii="Times New Roman" w:hAnsi="Times New Roman" w:cs="Times New Roman"/>
          <w:sz w:val="24"/>
          <w:szCs w:val="24"/>
          <w:lang w:val="lt-LT"/>
        </w:rPr>
        <w:t xml:space="preserve"> ir kokybiniai parametrai</w:t>
      </w:r>
      <w:r w:rsidRPr="00005F51">
        <w:rPr>
          <w:rFonts w:ascii="Times New Roman" w:hAnsi="Times New Roman" w:cs="Times New Roman"/>
          <w:sz w:val="24"/>
          <w:szCs w:val="24"/>
          <w:lang w:val="lt-LT"/>
        </w:rPr>
        <w:t>.</w:t>
      </w:r>
    </w:p>
    <w:p w14:paraId="1F79EF87" w14:textId="295DB130" w:rsidR="003F5A45" w:rsidRPr="00005F51" w:rsidRDefault="003F5A45" w:rsidP="003F5A45">
      <w:pPr>
        <w:pStyle w:val="Sraopastraipa"/>
        <w:numPr>
          <w:ilvl w:val="1"/>
          <w:numId w:val="3"/>
        </w:numPr>
        <w:tabs>
          <w:tab w:val="left" w:pos="1134"/>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Rangovas Pagrindinę sutartį turi sudaryti per kvietime nurodytą terminą. Rangovui raštu atsisakius sudaryti Pagrindinę sutartį arba nesudarius Pagrindinės sutarties kvietime nurodytu terminu ir/ar atsisakius sudaryti Pagrindinę sutartį </w:t>
      </w:r>
      <w:r w:rsidR="009B5C78">
        <w:rPr>
          <w:rFonts w:ascii="Times New Roman" w:hAnsi="Times New Roman" w:cs="Times New Roman"/>
          <w:sz w:val="24"/>
          <w:szCs w:val="24"/>
          <w:lang w:val="lt-LT"/>
        </w:rPr>
        <w:t>VPĮ</w:t>
      </w:r>
      <w:r w:rsidRPr="00005F51">
        <w:rPr>
          <w:rFonts w:ascii="Times New Roman" w:hAnsi="Times New Roman" w:cs="Times New Roman"/>
          <w:sz w:val="24"/>
          <w:szCs w:val="24"/>
          <w:lang w:val="lt-LT"/>
        </w:rPr>
        <w:t xml:space="preserve"> ir pirkimo dokumentuose nustatytomis sąlygomis ir/ar nepateikus pagrindinės sutarties įvykdymo užtikrinimo</w:t>
      </w:r>
      <w:r>
        <w:rPr>
          <w:rFonts w:ascii="Times New Roman" w:hAnsi="Times New Roman" w:cs="Times New Roman"/>
          <w:sz w:val="24"/>
          <w:szCs w:val="24"/>
          <w:lang w:val="lt-LT"/>
        </w:rPr>
        <w:t xml:space="preserve"> (</w:t>
      </w:r>
      <w:r>
        <w:rPr>
          <w:rFonts w:ascii="Times New Roman" w:hAnsi="Times New Roman" w:cs="Times New Roman"/>
          <w:color w:val="000000" w:themeColor="text1"/>
          <w:sz w:val="24"/>
          <w:szCs w:val="24"/>
          <w:lang w:val="lt-LT"/>
        </w:rPr>
        <w:t>jei sutarties įvykdymo užtikrinimas reikalaujamas)</w:t>
      </w:r>
      <w:r w:rsidRPr="00005F51">
        <w:rPr>
          <w:rFonts w:ascii="Times New Roman" w:hAnsi="Times New Roman" w:cs="Times New Roman"/>
          <w:sz w:val="24"/>
          <w:szCs w:val="24"/>
          <w:lang w:val="lt-LT"/>
        </w:rPr>
        <w:t xml:space="preserve">, bus laikoma, kad Rangovas atsisakė sudaryti Pagrindinę sutartį. Šiame punkte nurodytu atveju Rangovas sumoka Užsakovui baudą, lygią </w:t>
      </w:r>
      <w:r w:rsidRPr="005D332E">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w:t>
      </w:r>
      <w:r w:rsidRPr="00005F51">
        <w:rPr>
          <w:lang w:val="lt-LT"/>
        </w:rPr>
        <w:t xml:space="preserve"> </w:t>
      </w:r>
      <w:r w:rsidRPr="00005F51">
        <w:rPr>
          <w:rFonts w:ascii="Times New Roman" w:hAnsi="Times New Roman" w:cs="Times New Roman"/>
          <w:sz w:val="24"/>
          <w:szCs w:val="24"/>
          <w:lang w:val="lt-LT"/>
        </w:rPr>
        <w:t>ir atlygina nuostolius, kiek jų nepadengia sutartyje nustatyta bauda ir delspinigiai.</w:t>
      </w:r>
    </w:p>
    <w:p w14:paraId="23E6C7D1" w14:textId="77777777" w:rsidR="003F5A45" w:rsidRPr="00005F51" w:rsidRDefault="003F5A45" w:rsidP="003F5A45">
      <w:pPr>
        <w:pStyle w:val="Sraopastraipa"/>
        <w:numPr>
          <w:ilvl w:val="1"/>
          <w:numId w:val="3"/>
        </w:numPr>
        <w:tabs>
          <w:tab w:val="left" w:pos="1134"/>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Ši Preliminarioji sutartis neapriboja ir negali būti aiškinama kaip apribojanti Užsakovo teisę laisvai nuspręsti nesudaryti Pagrindinės sutarties. </w:t>
      </w:r>
      <w:r w:rsidRPr="00005F51">
        <w:rPr>
          <w:rFonts w:ascii="Times New Roman" w:hAnsi="Times New Roman"/>
          <w:sz w:val="24"/>
          <w:szCs w:val="24"/>
          <w:lang w:val="lt-LT"/>
        </w:rPr>
        <w:t>U</w:t>
      </w:r>
      <w:r w:rsidRPr="00005F51">
        <w:rPr>
          <w:rFonts w:ascii="Times New Roman" w:hAnsi="Times New Roman" w:cs="Times New Roman"/>
          <w:sz w:val="24"/>
          <w:szCs w:val="24"/>
          <w:lang w:val="lt-LT"/>
        </w:rPr>
        <w:t>žsakovas Pagrindinę sutartį gali sudaryti (bet neprivalo), atsižvelgdamas į Užsakovo poreikius ir į Preliminariosios sutarties 3.2. punkte nurodytas sąlygas.</w:t>
      </w:r>
    </w:p>
    <w:p w14:paraId="678C521F"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color w:val="000000" w:themeColor="text1"/>
          <w:sz w:val="24"/>
          <w:szCs w:val="24"/>
          <w:lang w:val="lt-LT"/>
        </w:rPr>
      </w:pPr>
      <w:r w:rsidRPr="00005F51">
        <w:rPr>
          <w:rFonts w:ascii="Times New Roman" w:hAnsi="Times New Roman" w:cs="Times New Roman"/>
          <w:sz w:val="24"/>
          <w:szCs w:val="24"/>
          <w:lang w:val="lt-LT"/>
        </w:rPr>
        <w:t xml:space="preserve"> </w:t>
      </w:r>
      <w:r w:rsidRPr="00005F51">
        <w:rPr>
          <w:rFonts w:ascii="Times New Roman" w:hAnsi="Times New Roman" w:cs="Times New Roman"/>
          <w:color w:val="000000" w:themeColor="text1"/>
          <w:sz w:val="24"/>
          <w:szCs w:val="24"/>
          <w:lang w:val="lt-LT"/>
        </w:rPr>
        <w:t xml:space="preserve">Rangovui atsisakius sudaryti Pagrindinę sutartį, Užsakovas </w:t>
      </w:r>
      <w:bookmarkStart w:id="4" w:name="_Hlk73631782"/>
      <w:r w:rsidRPr="00005F51">
        <w:rPr>
          <w:rFonts w:ascii="Times New Roman" w:hAnsi="Times New Roman" w:cs="Times New Roman"/>
          <w:color w:val="000000" w:themeColor="text1"/>
          <w:sz w:val="24"/>
          <w:szCs w:val="24"/>
          <w:lang w:val="lt-LT"/>
        </w:rPr>
        <w:t xml:space="preserve">išsiunčia kvietimą raštu sudaryti Pagrindinę sutartį kitam Rangovui, kurio pasiūlymas pagal nustatytą pasiūlymų eilę (įvykdžius atnaujintą Rangovų varžymąsi) yra pirmas po Rangovo, atsisakiusio sudaryti Pagrindinę sutartį </w:t>
      </w:r>
      <w:bookmarkEnd w:id="4"/>
      <w:r w:rsidRPr="00005F51">
        <w:rPr>
          <w:rFonts w:ascii="Times New Roman" w:hAnsi="Times New Roman" w:cs="Times New Roman"/>
          <w:color w:val="000000" w:themeColor="text1"/>
          <w:sz w:val="24"/>
          <w:szCs w:val="24"/>
          <w:lang w:val="lt-LT"/>
        </w:rPr>
        <w:t>(tol, kol bus sudaryta Pagrindinė sutartis).</w:t>
      </w:r>
    </w:p>
    <w:p w14:paraId="0D376E1E"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color w:val="000000" w:themeColor="text1"/>
          <w:sz w:val="24"/>
          <w:szCs w:val="24"/>
          <w:lang w:val="lt-LT"/>
        </w:rPr>
        <w:t xml:space="preserve"> Jei nei vienas iš laimėjusių Rangovų, pasirašiusių Preliminariąją sutartį, nesudaro Pagrindinės sutarties, Užsakovas </w:t>
      </w:r>
      <w:r w:rsidRPr="00005F51">
        <w:rPr>
          <w:rFonts w:ascii="Times New Roman" w:hAnsi="Times New Roman" w:cs="Times New Roman"/>
          <w:sz w:val="24"/>
          <w:szCs w:val="24"/>
          <w:lang w:val="lt-LT"/>
        </w:rPr>
        <w:t>turi teisę teisės aktų nustatyta tvarka dėl Darbų įsigijimo organizuoti naujas viešojo pirkimo procedūras.</w:t>
      </w:r>
    </w:p>
    <w:p w14:paraId="22883C3B"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 Preliminarioji sutartis nustoja galioti įsigaliojus Pagrindinei sutarčiai arba pasibaigus Preliminariosios sutarties galiojimo terminui</w:t>
      </w:r>
      <w:r w:rsidRPr="00005F51">
        <w:rPr>
          <w:rFonts w:ascii="Times New Roman" w:hAnsi="Times New Roman" w:cs="Times New Roman"/>
          <w:bCs/>
          <w:sz w:val="24"/>
          <w:szCs w:val="24"/>
          <w:lang w:val="lt-LT"/>
        </w:rPr>
        <w:t>.</w:t>
      </w:r>
    </w:p>
    <w:p w14:paraId="5F7B7A46" w14:textId="77777777" w:rsidR="003F5A45" w:rsidRPr="00005F51" w:rsidRDefault="003F5A45" w:rsidP="003F5A45">
      <w:pPr>
        <w:tabs>
          <w:tab w:val="left" w:pos="900"/>
        </w:tabs>
        <w:autoSpaceDN w:val="0"/>
        <w:spacing w:line="240" w:lineRule="auto"/>
        <w:contextualSpacing/>
        <w:jc w:val="both"/>
        <w:rPr>
          <w:rFonts w:ascii="Times New Roman" w:hAnsi="Times New Roman" w:cs="Times New Roman"/>
          <w:b/>
          <w:bCs/>
          <w:sz w:val="24"/>
          <w:szCs w:val="24"/>
          <w:lang w:val="lt-LT"/>
        </w:rPr>
      </w:pPr>
    </w:p>
    <w:p w14:paraId="1F0EBD47" w14:textId="77777777" w:rsidR="003F5A45" w:rsidRPr="00005F51" w:rsidRDefault="003F5A45" w:rsidP="003F5A45">
      <w:pPr>
        <w:tabs>
          <w:tab w:val="left" w:pos="900"/>
        </w:tabs>
        <w:spacing w:line="240" w:lineRule="auto"/>
        <w:ind w:firstLine="540"/>
        <w:contextualSpacing/>
        <w:jc w:val="center"/>
        <w:rPr>
          <w:rFonts w:ascii="Times New Roman" w:hAnsi="Times New Roman" w:cs="Times New Roman"/>
          <w:b/>
          <w:bCs/>
          <w:sz w:val="24"/>
          <w:szCs w:val="24"/>
          <w:lang w:val="lt-LT"/>
        </w:rPr>
      </w:pPr>
    </w:p>
    <w:p w14:paraId="13800B36"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000000" w:themeColor="text1"/>
          <w:sz w:val="24"/>
          <w:szCs w:val="24"/>
          <w:lang w:val="lt-LT"/>
        </w:rPr>
      </w:pPr>
      <w:r w:rsidRPr="00005F51">
        <w:rPr>
          <w:rFonts w:ascii="Times New Roman" w:hAnsi="Times New Roman" w:cs="Times New Roman"/>
          <w:b/>
          <w:color w:val="000000" w:themeColor="text1"/>
          <w:sz w:val="24"/>
          <w:szCs w:val="24"/>
          <w:lang w:val="lt-LT"/>
        </w:rPr>
        <w:t>RANGOVŲ ATITIKIMAS KONKURSO SĄLYGOSE NUMATYTIEMS REIKALAVIMAMS PRELIMINARIOSIOS SUTARTIES GALIOJIMO METU</w:t>
      </w:r>
    </w:p>
    <w:p w14:paraId="323AD5DC"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162B1817"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 xml:space="preserve">Kiekvienas iš Rangovų įsipareigoja užtikrinti, kad jis atitinka Konkurso sąlygose nustatytus reikalavimus dėl Rangovo pašalinimo pagrindų nebuvimo, kvalifikacijos, (jeigu taikoma) kokybės vadybos sistemos ir (arba) aplinkos apsaugos vadybos sistemos standartų ir (ar) kitus reikalavimus šios Preliminariosios sutarties ir planuojamos sudaryti Pagrindinės sutarties galiojimo metu. </w:t>
      </w:r>
    </w:p>
    <w:p w14:paraId="0E47E28E" w14:textId="77777777" w:rsidR="003F5A45"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Tuo atveju, jei Rangovas neatitinka Konkurso sąlygose nustatytų reikalavimų dėl Rangovo pašalinimo pagrindų nebuvimo, kvalifikacijos,</w:t>
      </w:r>
      <w:r w:rsidRPr="00005F51">
        <w:rPr>
          <w:lang w:val="lt-LT"/>
        </w:rPr>
        <w:t xml:space="preserve"> </w:t>
      </w:r>
      <w:r w:rsidRPr="00005F51">
        <w:rPr>
          <w:rFonts w:ascii="Times New Roman" w:hAnsi="Times New Roman" w:cs="Times New Roman"/>
          <w:sz w:val="24"/>
          <w:szCs w:val="24"/>
          <w:lang w:val="lt-LT"/>
        </w:rPr>
        <w:t>(jeigu taikoma) kokybės vadybos sistemos ir (arba) aplinkos apsaugos vadybos sistemos standartų</w:t>
      </w:r>
      <w:r w:rsidRPr="00005F51">
        <w:rPr>
          <w:lang w:val="lt-LT"/>
        </w:rPr>
        <w:t xml:space="preserve"> </w:t>
      </w:r>
      <w:r w:rsidRPr="00005F51">
        <w:rPr>
          <w:rFonts w:ascii="Times New Roman" w:hAnsi="Times New Roman" w:cs="Times New Roman"/>
          <w:sz w:val="24"/>
          <w:szCs w:val="24"/>
          <w:lang w:val="lt-LT"/>
        </w:rPr>
        <w:t>ir (ar) kitų reikalavimų, Rangovas įsipareigoja savo iniciatyva pašalinti šį neatitikimą nedelsdamas, bet ne vėliau kaip per 10 (dešimt) darbo dienų nu</w:t>
      </w:r>
      <w:r>
        <w:rPr>
          <w:rFonts w:ascii="Times New Roman" w:hAnsi="Times New Roman" w:cs="Times New Roman"/>
          <w:sz w:val="24"/>
          <w:szCs w:val="24"/>
          <w:lang w:val="lt-LT"/>
        </w:rPr>
        <w:t>o</w:t>
      </w:r>
      <w:r w:rsidRPr="00005F51">
        <w:rPr>
          <w:rFonts w:ascii="Times New Roman" w:hAnsi="Times New Roman" w:cs="Times New Roman"/>
          <w:sz w:val="24"/>
          <w:szCs w:val="24"/>
          <w:lang w:val="lt-LT"/>
        </w:rPr>
        <w:t xml:space="preserve"> jo atsiradimo dienos, ir raštu apie tai informuoti Užsakovą. Jei toks neatitikimas per šiame punkte nustatytą terminą nepašalinamas arba pašalinamas netinkamai, Užsakovas, raštu įspėjęs atitinkamą </w:t>
      </w:r>
      <w:r w:rsidRPr="00005F51">
        <w:rPr>
          <w:rFonts w:ascii="Times New Roman" w:hAnsi="Times New Roman" w:cs="Times New Roman"/>
          <w:sz w:val="24"/>
          <w:szCs w:val="24"/>
          <w:lang w:val="lt-LT"/>
        </w:rPr>
        <w:lastRenderedPageBreak/>
        <w:t xml:space="preserve">Rangovą prieš 30 (trisdešimt) kalendorinių dienų, turi teisę vienašališkai nutraukti Preliminariąją sutartį su tokiu Rangovu ir reikalauti Rangovo sumokėti baudą, lygią </w:t>
      </w:r>
      <w:r w:rsidRPr="005D332E">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 ir atlyginti nuostolius, kiek jų nepadengia sutartyje nustatyta bauda ir delspinigiai.</w:t>
      </w:r>
    </w:p>
    <w:p w14:paraId="5A2CC03D" w14:textId="5957F1AE" w:rsidR="00A65216" w:rsidRPr="00A65216" w:rsidRDefault="00A65216" w:rsidP="00A65216">
      <w:pPr>
        <w:pStyle w:val="Sraopastraipa"/>
        <w:numPr>
          <w:ilvl w:val="1"/>
          <w:numId w:val="3"/>
        </w:numPr>
        <w:tabs>
          <w:tab w:val="left" w:pos="993"/>
        </w:tabs>
        <w:autoSpaceDN w:val="0"/>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A65216">
        <w:rPr>
          <w:rFonts w:ascii="Times New Roman" w:hAnsi="Times New Roman" w:cs="Times New Roman"/>
          <w:sz w:val="24"/>
          <w:szCs w:val="24"/>
          <w:lang w:val="lt-LT"/>
        </w:rPr>
        <w:t xml:space="preserve">Kiekvienas iš Rangovų įsipareigoja užtikrinti, kad Darbus atliks reikiamos kvalifikacijos specialistai, nurodyti prie Preliminariosios sutarties pridedamame sąraše </w:t>
      </w:r>
      <w:r w:rsidRPr="00A65216">
        <w:rPr>
          <w:rFonts w:ascii="Times New Roman" w:hAnsi="Times New Roman" w:cs="Times New Roman"/>
          <w:color w:val="000000" w:themeColor="text1"/>
          <w:sz w:val="24"/>
          <w:szCs w:val="24"/>
          <w:lang w:val="lt-LT"/>
        </w:rPr>
        <w:t xml:space="preserve">(2 priedas). </w:t>
      </w:r>
      <w:r w:rsidRPr="00A65216">
        <w:rPr>
          <w:rFonts w:ascii="Times New Roman" w:hAnsi="Times New Roman" w:cs="Times New Roman"/>
          <w:sz w:val="24"/>
          <w:szCs w:val="24"/>
          <w:lang w:val="lt-LT"/>
        </w:rPr>
        <w:t>Jei Preliminariosios sutarties vykdymo metu būtina keisti sąraše nurodytus specialistus, Rangovas gali juos pakeisti kitais specialistais, kurių kvalifikacija tenkintų konkurso sąlygose specialistams keltus reikalavimus. Specialistai keičiami tokia tvarka:</w:t>
      </w:r>
    </w:p>
    <w:p w14:paraId="01D7C99E" w14:textId="77777777" w:rsidR="00A65216" w:rsidRPr="00005F51" w:rsidRDefault="00A65216" w:rsidP="00A65216">
      <w:pPr>
        <w:pStyle w:val="Sraopastraipa"/>
        <w:numPr>
          <w:ilvl w:val="2"/>
          <w:numId w:val="3"/>
        </w:numPr>
        <w:tabs>
          <w:tab w:val="left" w:pos="360"/>
          <w:tab w:val="left" w:pos="1560"/>
        </w:tabs>
        <w:autoSpaceDN w:val="0"/>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Rangovas turi informuoti Užsakovą, nurodydamas specialistų keitimo priežastis;</w:t>
      </w:r>
    </w:p>
    <w:p w14:paraId="4E5E63A0" w14:textId="77777777" w:rsidR="00A65216" w:rsidRPr="00005F51" w:rsidRDefault="00A65216" w:rsidP="00A65216">
      <w:pPr>
        <w:pStyle w:val="Sraopastraipa"/>
        <w:numPr>
          <w:ilvl w:val="2"/>
          <w:numId w:val="3"/>
        </w:numPr>
        <w:tabs>
          <w:tab w:val="left" w:pos="360"/>
          <w:tab w:val="left" w:pos="1560"/>
        </w:tabs>
        <w:autoSpaceDN w:val="0"/>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pateikti naujai siūlomų specialistų kvalifikaciją pagrindžiančius dokumentus, kokių buvo reikalaujama konkurso sąlygose;</w:t>
      </w:r>
    </w:p>
    <w:p w14:paraId="1620D7EF" w14:textId="77777777" w:rsidR="00A65216" w:rsidRPr="00005F51" w:rsidRDefault="00A65216" w:rsidP="00A65216">
      <w:pPr>
        <w:pStyle w:val="Sraopastraipa"/>
        <w:numPr>
          <w:ilvl w:val="2"/>
          <w:numId w:val="3"/>
        </w:numPr>
        <w:tabs>
          <w:tab w:val="left" w:pos="360"/>
          <w:tab w:val="left" w:pos="1560"/>
        </w:tabs>
        <w:autoSpaceDN w:val="0"/>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Gavęs 5.3.1. p. ir 5.3.2.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05089809" w14:textId="77777777" w:rsidR="00A65216" w:rsidRPr="00005F51" w:rsidRDefault="00A65216" w:rsidP="00A65216">
      <w:pPr>
        <w:pStyle w:val="Sraopastraipa"/>
        <w:numPr>
          <w:ilvl w:val="2"/>
          <w:numId w:val="3"/>
        </w:numPr>
        <w:tabs>
          <w:tab w:val="left" w:pos="360"/>
          <w:tab w:val="left" w:pos="1560"/>
        </w:tabs>
        <w:autoSpaceDN w:val="0"/>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Užsakovui priėmus sprendimą dėl specialistų tinkamumo, Užsakovas kartu su Rangovu įformina papildomą susitarimą dėl jo pakeitimo.</w:t>
      </w:r>
    </w:p>
    <w:p w14:paraId="48540410" w14:textId="0D4661CD" w:rsidR="00A65216" w:rsidRDefault="00A65216" w:rsidP="00A65216">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Jei Rangovas neranda kito lygiaverčio specialisto, Užsakovas, raštu įspėjęs atitinkamą Rangovą prieš 30 (trisdešimt) kalendorinių dienų, turi teisę vienašališkai nutraukti Preliminariąją sutartį su tokiu Rangovu</w:t>
      </w:r>
      <w:r>
        <w:rPr>
          <w:rFonts w:ascii="Times New Roman" w:hAnsi="Times New Roman" w:cs="Times New Roman"/>
          <w:sz w:val="24"/>
          <w:szCs w:val="24"/>
          <w:lang w:val="lt-LT"/>
        </w:rPr>
        <w:t>.</w:t>
      </w:r>
    </w:p>
    <w:p w14:paraId="76CB1DE6" w14:textId="77777777" w:rsidR="003F5A45" w:rsidRPr="00446D49" w:rsidRDefault="003F5A45" w:rsidP="003F5A45">
      <w:pPr>
        <w:tabs>
          <w:tab w:val="left" w:pos="900"/>
        </w:tabs>
        <w:autoSpaceDN w:val="0"/>
        <w:spacing w:after="0" w:line="240" w:lineRule="auto"/>
        <w:ind w:left="540"/>
        <w:jc w:val="both"/>
        <w:rPr>
          <w:rFonts w:ascii="Times New Roman" w:hAnsi="Times New Roman" w:cs="Times New Roman"/>
          <w:sz w:val="24"/>
          <w:szCs w:val="24"/>
          <w:lang w:val="lt-LT"/>
        </w:rPr>
      </w:pPr>
    </w:p>
    <w:p w14:paraId="69470939" w14:textId="77777777" w:rsidR="003F5A45" w:rsidRPr="00005F51" w:rsidRDefault="003F5A45" w:rsidP="00A65216">
      <w:pPr>
        <w:numPr>
          <w:ilvl w:val="0"/>
          <w:numId w:val="3"/>
        </w:numPr>
        <w:autoSpaceDN w:val="0"/>
        <w:spacing w:after="0" w:line="240" w:lineRule="auto"/>
        <w:ind w:left="0" w:firstLine="540"/>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ŠALIŲ PAREIŠKIMAI IR GARANTIJOS</w:t>
      </w:r>
    </w:p>
    <w:p w14:paraId="6539B588"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71F61CD6" w14:textId="77777777" w:rsidR="003F5A45" w:rsidRPr="00005F51" w:rsidRDefault="003F5A45" w:rsidP="00A65216">
      <w:pPr>
        <w:numPr>
          <w:ilvl w:val="1"/>
          <w:numId w:val="3"/>
        </w:numPr>
        <w:tabs>
          <w:tab w:val="left" w:pos="108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 Šalis pareiškia ir garantuoja, kad:</w:t>
      </w:r>
    </w:p>
    <w:p w14:paraId="09BD364E" w14:textId="77777777" w:rsidR="003F5A45" w:rsidRPr="00005F51" w:rsidRDefault="003F5A45" w:rsidP="00A65216">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ji yra teisėtai įsteigtas ir veikiantis asmuo, sudarydama Preliminariąją sutartį ji nepažeidžia savo įstatų, veiklos dokumentų ir/ar teisės aktų;</w:t>
      </w:r>
    </w:p>
    <w:p w14:paraId="3AD90BDA" w14:textId="77777777" w:rsidR="003F5A45" w:rsidRPr="00005F51" w:rsidRDefault="003F5A45" w:rsidP="00A65216">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Preliminariosios sutarties sudarymas neprieštarauja jos su trečiaisiais asmenimis sudarytoms sutartims ar trečiųjų asmenų atžvilgiu prisiimtiems įsipareigojimams;</w:t>
      </w:r>
    </w:p>
    <w:p w14:paraId="33A888E8" w14:textId="77777777" w:rsidR="003F5A45" w:rsidRPr="00005F51" w:rsidRDefault="003F5A45" w:rsidP="00A65216">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Preliminariojoje sutartyje nurodyti atstovai yra tinkami Preliminariajai sutarčiai ir Pagrindinei sutarčiai vykdyti;  </w:t>
      </w:r>
    </w:p>
    <w:p w14:paraId="6398F689" w14:textId="77777777" w:rsidR="003F5A45" w:rsidRPr="00005F51" w:rsidRDefault="003F5A45" w:rsidP="00A65216">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Kiekvienas iš Rangovų pareiškia ir garantuoja, kad:</w:t>
      </w:r>
    </w:p>
    <w:p w14:paraId="7E36BFD4" w14:textId="77777777" w:rsidR="003F5A45" w:rsidRPr="00005F51" w:rsidRDefault="003F5A45" w:rsidP="00A65216">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turi visus leidimus, atestatus, licencijas, darbuotojus, lėšas, žinias ir pajėgumus, teisės aktų reikalaujamus ir reikalingus teisėtai ir tinkamai šios Preliminariosios sutarties ir/ar Pagrindinės sutarties įvykdymui;</w:t>
      </w:r>
    </w:p>
    <w:p w14:paraId="156A34F5" w14:textId="77777777" w:rsidR="003F5A45" w:rsidRPr="00005F51" w:rsidRDefault="003F5A45" w:rsidP="00A65216">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jo dalyviai ir/ar valdymo organai nėra tiesiogiai ar netiesiogiai susiję su bet kuriuo kitu iš Rangovų, jų dalyvių ir/ar valdymo organų; nė vienas iš kitų Rangovų jų dalyvių ir/ar valdymo organų nedaro jokios įtakos jo veiklai ir sprendimų priėmimui;</w:t>
      </w:r>
    </w:p>
    <w:p w14:paraId="267E681B" w14:textId="3F0536D1" w:rsidR="003F5A45" w:rsidRPr="00005F51" w:rsidRDefault="003F5A45" w:rsidP="00A65216">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visa informacija (įskaitant informaciją apie atitikimą Konkurso sąlygose nurodytiems pašalinimo pagrindų nebuvim</w:t>
      </w:r>
      <w:r>
        <w:rPr>
          <w:rFonts w:ascii="Times New Roman" w:hAnsi="Times New Roman" w:cs="Times New Roman"/>
          <w:sz w:val="24"/>
          <w:szCs w:val="24"/>
          <w:lang w:val="lt-LT"/>
        </w:rPr>
        <w:t>o</w:t>
      </w:r>
      <w:r w:rsidR="007415A5">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kvalifikacij</w:t>
      </w:r>
      <w:r>
        <w:rPr>
          <w:rFonts w:ascii="Times New Roman" w:hAnsi="Times New Roman" w:cs="Times New Roman"/>
          <w:sz w:val="24"/>
          <w:szCs w:val="24"/>
          <w:lang w:val="lt-LT"/>
        </w:rPr>
        <w:t>os</w:t>
      </w:r>
      <w:r w:rsidR="007415A5">
        <w:rPr>
          <w:rFonts w:ascii="Times New Roman" w:hAnsi="Times New Roman" w:cs="Times New Roman"/>
          <w:sz w:val="24"/>
          <w:szCs w:val="24"/>
          <w:lang w:val="lt-LT"/>
        </w:rPr>
        <w:t xml:space="preserve"> bei </w:t>
      </w:r>
      <w:r w:rsidR="007415A5" w:rsidRPr="007415A5">
        <w:rPr>
          <w:rFonts w:ascii="Times New Roman" w:hAnsi="Times New Roman" w:cs="Times New Roman"/>
          <w:sz w:val="24"/>
          <w:szCs w:val="24"/>
          <w:lang w:val="lt-LT"/>
        </w:rPr>
        <w:t>kokybės vadybos sistemos ir (arba) aplinkos apsaugos vadybos sistemos standartų</w:t>
      </w:r>
      <w:r w:rsidRPr="00005F51">
        <w:rPr>
          <w:rFonts w:ascii="Times New Roman" w:hAnsi="Times New Roman" w:cs="Times New Roman"/>
          <w:sz w:val="24"/>
          <w:szCs w:val="24"/>
          <w:lang w:val="lt-LT"/>
        </w:rPr>
        <w:t xml:space="preserve"> reikalavimams), dokumentai ir/ar nurodymai, kuriuos Rangovas pateikė dalyvaudamas Konkurse, dėl šios Preliminariosios sutarties ir/ar Pagrindinės sutarties sudarymo ir /ar pateiks jų vykdymo metu yra tikri, teisingi ir neprieštarauja teisės aktų reikalavimams;</w:t>
      </w:r>
    </w:p>
    <w:p w14:paraId="5A6CAA20" w14:textId="77777777" w:rsidR="003F5A45" w:rsidRPr="00005F51" w:rsidRDefault="003F5A45" w:rsidP="00A65216">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jo (jei jis yra juridinis asmuo) kita organizacija ar</w:t>
      </w:r>
      <w:r>
        <w:rPr>
          <w:rFonts w:ascii="Times New Roman" w:hAnsi="Times New Roman" w:cs="Times New Roman"/>
          <w:sz w:val="24"/>
          <w:szCs w:val="24"/>
          <w:lang w:val="lt-LT"/>
        </w:rPr>
        <w:t xml:space="preserve"> jos struktūrinis</w:t>
      </w:r>
      <w:r w:rsidRPr="00005F51">
        <w:rPr>
          <w:rFonts w:ascii="Times New Roman" w:hAnsi="Times New Roman" w:cs="Times New Roman"/>
          <w:sz w:val="24"/>
          <w:szCs w:val="24"/>
          <w:lang w:val="lt-LT"/>
        </w:rPr>
        <w:t xml:space="preserve"> padalinys, vadovas, kitas valdymo ar priežiūros organo narys ar kitas asmuo, turintis teisę atstovauti Rangovui ar jį kontroliuoti, jo vardu priimti sprendimą, nedaro įtakos jo veiklai ir sprendimų priėmimui ir nėra tiesiogiai ar netiesiogiai susiję su bet kuriuo kitu iš Rangovų, jo (jei jis yra juridinis asmuo) kita organizacija ar </w:t>
      </w:r>
      <w:r>
        <w:rPr>
          <w:rFonts w:ascii="Times New Roman" w:hAnsi="Times New Roman" w:cs="Times New Roman"/>
          <w:sz w:val="24"/>
          <w:szCs w:val="24"/>
          <w:lang w:val="lt-LT"/>
        </w:rPr>
        <w:t xml:space="preserve">jos struktūriniu </w:t>
      </w:r>
      <w:r w:rsidRPr="00005F51">
        <w:rPr>
          <w:rFonts w:ascii="Times New Roman" w:hAnsi="Times New Roman" w:cs="Times New Roman"/>
          <w:sz w:val="24"/>
          <w:szCs w:val="24"/>
          <w:lang w:val="lt-LT"/>
        </w:rPr>
        <w:t>padaliniu, vadovu, kitu valdymo ar priežiūros organo nariu ar kitu asmeniu, turinčiu teisę atstovauti Rangovui ar jį kontroliuoti, jo vardu priimti sprendimą;</w:t>
      </w:r>
    </w:p>
    <w:p w14:paraId="15C7710F" w14:textId="77777777" w:rsidR="003F5A45" w:rsidRPr="00005F51" w:rsidRDefault="003F5A45" w:rsidP="00A65216">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Rangovas įsipareigoja nedelsdamas, bet ne vėliau kaip per 3 (tris) darbo dienas informuoti Užsakovą, o šis – kiekvieną Rangovą, jei pasikeičia aukščiau minėto pareiškimo ar </w:t>
      </w:r>
      <w:r w:rsidRPr="00005F51">
        <w:rPr>
          <w:rFonts w:ascii="Times New Roman" w:hAnsi="Times New Roman" w:cs="Times New Roman"/>
          <w:sz w:val="24"/>
          <w:szCs w:val="24"/>
          <w:lang w:val="lt-LT"/>
        </w:rPr>
        <w:lastRenderedPageBreak/>
        <w:t xml:space="preserve">garantijų turinys, nepriklausomai nuo to, ar tai nulėmusios aplinkybės atsiranda ir/arba pasikeičia Šalių ir/ar vienos iš jų valia; </w:t>
      </w:r>
    </w:p>
    <w:p w14:paraId="1F49015A" w14:textId="44944C9C" w:rsidR="003F5A45" w:rsidRPr="00005F51" w:rsidRDefault="003F5A45" w:rsidP="00A65216">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Pagrindinę sutartį vykdys tik tokią teisę turintys asmenys.</w:t>
      </w:r>
    </w:p>
    <w:p w14:paraId="4EC59650" w14:textId="77777777" w:rsidR="003F5A45" w:rsidRPr="00005F51" w:rsidRDefault="003F5A45" w:rsidP="003F5A45">
      <w:pPr>
        <w:tabs>
          <w:tab w:val="left" w:pos="1440"/>
        </w:tabs>
        <w:spacing w:after="0" w:line="240" w:lineRule="auto"/>
        <w:ind w:left="900"/>
        <w:jc w:val="both"/>
        <w:rPr>
          <w:rFonts w:ascii="Times New Roman" w:hAnsi="Times New Roman" w:cs="Times New Roman"/>
          <w:sz w:val="24"/>
          <w:szCs w:val="24"/>
          <w:lang w:val="lt-LT"/>
        </w:rPr>
      </w:pPr>
    </w:p>
    <w:p w14:paraId="0D2452E2" w14:textId="77777777" w:rsidR="003F5A45" w:rsidRPr="00005F51" w:rsidRDefault="003F5A45" w:rsidP="003F5A45">
      <w:pPr>
        <w:tabs>
          <w:tab w:val="left" w:pos="990"/>
        </w:tabs>
        <w:spacing w:after="0" w:line="240" w:lineRule="auto"/>
        <w:ind w:firstLine="540"/>
        <w:contextualSpacing/>
        <w:jc w:val="center"/>
        <w:rPr>
          <w:rFonts w:ascii="Times New Roman" w:hAnsi="Times New Roman" w:cs="Times New Roman"/>
          <w:b/>
          <w:sz w:val="24"/>
          <w:szCs w:val="24"/>
          <w:lang w:val="lt-LT"/>
        </w:rPr>
      </w:pPr>
    </w:p>
    <w:p w14:paraId="458C5715" w14:textId="77777777" w:rsidR="003F5A45" w:rsidRPr="00005F51" w:rsidRDefault="003F5A45" w:rsidP="00A65216">
      <w:pPr>
        <w:numPr>
          <w:ilvl w:val="0"/>
          <w:numId w:val="3"/>
        </w:numPr>
        <w:autoSpaceDN w:val="0"/>
        <w:spacing w:after="0" w:line="240" w:lineRule="auto"/>
        <w:ind w:left="0" w:firstLine="540"/>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PRELIMINARIOSIOS SUTARTIES ĮSIGALIOJIMAS, KEITIMAS, NUTRAUKIMAS</w:t>
      </w:r>
    </w:p>
    <w:p w14:paraId="33F59633"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6F8FE6A2" w14:textId="77777777" w:rsidR="003F5A45" w:rsidRPr="00005F51" w:rsidRDefault="003F5A45" w:rsidP="00A65216">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bookmarkStart w:id="5" w:name="_Hlk54095690"/>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Preliminarioji sutartis įsigalioja</w:t>
      </w:r>
      <w:r>
        <w:rPr>
          <w:rFonts w:ascii="Times New Roman" w:hAnsi="Times New Roman" w:cs="Times New Roman"/>
          <w:sz w:val="24"/>
          <w:szCs w:val="24"/>
          <w:lang w:val="lt-LT"/>
        </w:rPr>
        <w:t>, kai ją pasirašo visos Preliminariosios sutarties šalys.</w:t>
      </w:r>
    </w:p>
    <w:bookmarkEnd w:id="5"/>
    <w:p w14:paraId="7E8FD952" w14:textId="0942DA60" w:rsidR="003F5A45" w:rsidRPr="00005F51" w:rsidRDefault="003F5A45" w:rsidP="00A65216">
      <w:pPr>
        <w:pStyle w:val="Sraopastraipa"/>
        <w:numPr>
          <w:ilvl w:val="1"/>
          <w:numId w:val="3"/>
        </w:numPr>
        <w:tabs>
          <w:tab w:val="left" w:pos="993"/>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Preliminarioji sutartis galioja </w:t>
      </w:r>
      <w:r w:rsidR="003F0803">
        <w:rPr>
          <w:rFonts w:ascii="Times New Roman" w:hAnsi="Times New Roman" w:cs="Times New Roman"/>
          <w:sz w:val="24"/>
          <w:szCs w:val="24"/>
          <w:lang w:val="lt-LT"/>
        </w:rPr>
        <w:t>12</w:t>
      </w:r>
      <w:r w:rsidRPr="00005F51">
        <w:rPr>
          <w:rFonts w:ascii="Times New Roman" w:hAnsi="Times New Roman" w:cs="Times New Roman"/>
          <w:sz w:val="24"/>
          <w:szCs w:val="24"/>
          <w:lang w:val="lt-LT"/>
        </w:rPr>
        <w:t xml:space="preserve"> mėnesi</w:t>
      </w:r>
      <w:r w:rsidR="003F0803">
        <w:rPr>
          <w:rFonts w:ascii="Times New Roman" w:hAnsi="Times New Roman" w:cs="Times New Roman"/>
          <w:sz w:val="24"/>
          <w:szCs w:val="24"/>
          <w:lang w:val="lt-LT"/>
        </w:rPr>
        <w:t>ų</w:t>
      </w:r>
      <w:r w:rsidRPr="00005F51">
        <w:rPr>
          <w:rFonts w:ascii="Times New Roman" w:hAnsi="Times New Roman" w:cs="Times New Roman"/>
          <w:sz w:val="24"/>
          <w:szCs w:val="24"/>
          <w:lang w:val="lt-LT"/>
        </w:rPr>
        <w:t xml:space="preserve"> nuo </w:t>
      </w:r>
      <w:r>
        <w:rPr>
          <w:rFonts w:ascii="Times New Roman" w:hAnsi="Times New Roman" w:cs="Times New Roman"/>
          <w:sz w:val="24"/>
          <w:szCs w:val="24"/>
          <w:lang w:val="lt-LT"/>
        </w:rPr>
        <w:t xml:space="preserve">jos </w:t>
      </w:r>
      <w:r w:rsidRPr="00005F51">
        <w:rPr>
          <w:rFonts w:ascii="Times New Roman" w:hAnsi="Times New Roman" w:cs="Times New Roman"/>
          <w:sz w:val="24"/>
          <w:szCs w:val="24"/>
          <w:lang w:val="lt-LT"/>
        </w:rPr>
        <w:t>įsigaliojimo dienos. Sudarius Pagrindinę sutartį, Preliminarioji sutartis netenka teisinės galios. Preliminariosios sutarties pratęsimo galimybė nenumatoma.</w:t>
      </w:r>
    </w:p>
    <w:p w14:paraId="6F912462" w14:textId="48A04158" w:rsidR="003F5A45" w:rsidRPr="00005F51" w:rsidRDefault="003F5A45" w:rsidP="00A65216">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Preliminariosios sutarties sąlygos gali būti keičiamos vadovaujantis </w:t>
      </w:r>
      <w:r w:rsidR="00485CC8">
        <w:rPr>
          <w:rFonts w:ascii="Times New Roman" w:hAnsi="Times New Roman" w:cs="Times New Roman"/>
          <w:sz w:val="24"/>
          <w:szCs w:val="24"/>
          <w:lang w:val="lt-LT"/>
        </w:rPr>
        <w:t>VPĮ</w:t>
      </w:r>
      <w:r w:rsidRPr="00005F51">
        <w:rPr>
          <w:rFonts w:ascii="Times New Roman" w:hAnsi="Times New Roman" w:cs="Times New Roman"/>
          <w:sz w:val="24"/>
          <w:szCs w:val="24"/>
          <w:lang w:val="lt-LT"/>
        </w:rPr>
        <w:t xml:space="preserve"> 89 straipsnio nuostatomis.</w:t>
      </w:r>
    </w:p>
    <w:p w14:paraId="2E2DBEB6" w14:textId="6E514AD2" w:rsidR="003F5A45" w:rsidRPr="00005F51" w:rsidRDefault="003F5A45" w:rsidP="00A65216">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Preliminariosios sutarties galiojimo laikotarpiu šalis, inicijuojanti Preliminariosios sutarties sąlygų pakeitimą, pateikia kitai</w:t>
      </w:r>
      <w:r w:rsidR="0057775C">
        <w:rPr>
          <w:rFonts w:ascii="Times New Roman" w:hAnsi="Times New Roman" w:cs="Times New Roman"/>
          <w:sz w:val="24"/>
          <w:szCs w:val="24"/>
          <w:lang w:val="lt-LT"/>
        </w:rPr>
        <w:t>(-oms)</w:t>
      </w:r>
      <w:r w:rsidRPr="00005F51">
        <w:rPr>
          <w:rFonts w:ascii="Times New Roman" w:hAnsi="Times New Roman" w:cs="Times New Roman"/>
          <w:sz w:val="24"/>
          <w:szCs w:val="24"/>
          <w:lang w:val="lt-LT"/>
        </w:rPr>
        <w:t xml:space="preserve"> Šaliai</w:t>
      </w:r>
      <w:r w:rsidR="0057775C">
        <w:rPr>
          <w:rFonts w:ascii="Times New Roman" w:hAnsi="Times New Roman" w:cs="Times New Roman"/>
          <w:sz w:val="24"/>
          <w:szCs w:val="24"/>
          <w:lang w:val="lt-LT"/>
        </w:rPr>
        <w:t>(-ims)</w:t>
      </w:r>
      <w:r w:rsidRPr="00005F51">
        <w:rPr>
          <w:rFonts w:ascii="Times New Roman" w:hAnsi="Times New Roman" w:cs="Times New Roman"/>
          <w:sz w:val="24"/>
          <w:szCs w:val="24"/>
          <w:lang w:val="lt-LT"/>
        </w:rPr>
        <w:t xml:space="preserve"> rašytinį prašymą keisti Preliminariosios sutarties sąlygas ir dokumentų, pagrindžiančių prašyme nurodytas aplinkybes, argumentus ir paaiškinimus, kopijas. Į pateiktą prašymą pakeisti atitinkamą Preliminariosios sutarties sąlygą kita</w:t>
      </w:r>
      <w:r w:rsidR="0057775C">
        <w:rPr>
          <w:rFonts w:ascii="Times New Roman" w:hAnsi="Times New Roman" w:cs="Times New Roman"/>
          <w:sz w:val="24"/>
          <w:szCs w:val="24"/>
          <w:lang w:val="lt-LT"/>
        </w:rPr>
        <w:t>(-os)</w:t>
      </w:r>
      <w:r w:rsidRPr="00005F51">
        <w:rPr>
          <w:rFonts w:ascii="Times New Roman" w:hAnsi="Times New Roman" w:cs="Times New Roman"/>
          <w:sz w:val="24"/>
          <w:szCs w:val="24"/>
          <w:lang w:val="lt-LT"/>
        </w:rPr>
        <w:t xml:space="preserve"> Šalis</w:t>
      </w:r>
      <w:r w:rsidR="0057775C">
        <w:rPr>
          <w:rFonts w:ascii="Times New Roman" w:hAnsi="Times New Roman" w:cs="Times New Roman"/>
          <w:sz w:val="24"/>
          <w:szCs w:val="24"/>
          <w:lang w:val="lt-LT"/>
        </w:rPr>
        <w:t>(-ys)</w:t>
      </w:r>
      <w:r w:rsidRPr="00005F51">
        <w:rPr>
          <w:rFonts w:ascii="Times New Roman" w:hAnsi="Times New Roman" w:cs="Times New Roman"/>
          <w:sz w:val="24"/>
          <w:szCs w:val="24"/>
          <w:lang w:val="lt-LT"/>
        </w:rPr>
        <w:t xml:space="preserve"> motyvuotai atsako per 10 darbo dienų. Šalims tarpusavyje susitarus dėl Preliminariosios sutarties sąlygų keitimo, šie keitimai įforminami susitarimu, kuris yra neatskiriama Preliminariosios sutarties dalis. Šalims nesutarus dėl Preliminariosios sutarties sąlygų keitimo, Preliminariosios sutarties pakeitimas neatliekamas. </w:t>
      </w:r>
    </w:p>
    <w:p w14:paraId="2BFA1061" w14:textId="714E0CF0" w:rsidR="003F5A45" w:rsidRPr="00005F51" w:rsidRDefault="003F5A45" w:rsidP="00A65216">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gali būti bet kuriuo metu nutraukta Užsakovo rašytiniu susitarimu su Rangovu Lietuvos Respublikos </w:t>
      </w:r>
      <w:r w:rsidR="00666A49">
        <w:rPr>
          <w:rFonts w:ascii="Times New Roman" w:hAnsi="Times New Roman" w:cs="Times New Roman"/>
          <w:sz w:val="24"/>
          <w:szCs w:val="24"/>
          <w:lang w:val="lt-LT"/>
        </w:rPr>
        <w:t>c</w:t>
      </w:r>
      <w:r w:rsidR="00DA5466">
        <w:rPr>
          <w:rFonts w:ascii="Times New Roman" w:hAnsi="Times New Roman" w:cs="Times New Roman"/>
          <w:sz w:val="24"/>
          <w:szCs w:val="24"/>
          <w:lang w:val="lt-LT"/>
        </w:rPr>
        <w:t>ivilinio kodekso</w:t>
      </w:r>
      <w:r w:rsidRPr="00005F51">
        <w:rPr>
          <w:rFonts w:ascii="Times New Roman" w:hAnsi="Times New Roman" w:cs="Times New Roman"/>
          <w:sz w:val="24"/>
          <w:szCs w:val="24"/>
          <w:lang w:val="lt-LT"/>
        </w:rPr>
        <w:t xml:space="preserve"> nustatyta tvarka.</w:t>
      </w:r>
    </w:p>
    <w:p w14:paraId="33531EEC" w14:textId="77777777" w:rsidR="003F5A45" w:rsidRPr="00005F51" w:rsidRDefault="003F5A45" w:rsidP="00A65216">
      <w:pPr>
        <w:pStyle w:val="Sraopastraipa"/>
        <w:numPr>
          <w:ilvl w:val="1"/>
          <w:numId w:val="3"/>
        </w:numPr>
        <w:tabs>
          <w:tab w:val="left" w:pos="993"/>
        </w:tabs>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Kiekviena Šalis turi teisę vienašališkai nutraukti Preliminariąją sutartį, pranešusi kitai Šaliai raštu apie Preliminariosios sutarties nutraukimą prieš 30 (trisdešimt) kalendorinių dienų, jeigu kita </w:t>
      </w:r>
      <w:r w:rsidRPr="00005F51">
        <w:rPr>
          <w:rFonts w:ascii="Times New Roman" w:hAnsi="Times New Roman" w:cs="Times New Roman"/>
          <w:color w:val="000000" w:themeColor="text1"/>
          <w:sz w:val="24"/>
          <w:szCs w:val="24"/>
          <w:lang w:val="lt-LT"/>
        </w:rPr>
        <w:t xml:space="preserve">Šalis neįvykdo arba netinkamai vykdo Preliminariąja sutartimi prisiimtus įsipareigojimus. Rangovui nepasirašius (atsisakius, neatvykus ir pan.) Pagrindinės sutarties kvietime nurodytu terminu ir/ar </w:t>
      </w:r>
      <w:r w:rsidRPr="00514B69">
        <w:rPr>
          <w:rFonts w:ascii="Times New Roman" w:hAnsi="Times New Roman" w:cs="Times New Roman"/>
          <w:color w:val="000000" w:themeColor="text1"/>
          <w:sz w:val="24"/>
          <w:szCs w:val="24"/>
          <w:lang w:val="lt-LT"/>
        </w:rPr>
        <w:t xml:space="preserve">nepateikus Pagrindinės sutarties įvykdymo užtikrinimo kartu su apmokėjimą patvirtinančiu dokumentu </w:t>
      </w:r>
      <w:bookmarkStart w:id="6" w:name="_Hlk144199893"/>
      <w:r w:rsidRPr="00514B69">
        <w:rPr>
          <w:rFonts w:ascii="Times New Roman" w:hAnsi="Times New Roman" w:cs="Times New Roman"/>
          <w:color w:val="000000" w:themeColor="text1"/>
          <w:sz w:val="24"/>
          <w:szCs w:val="24"/>
          <w:lang w:val="lt-LT"/>
        </w:rPr>
        <w:t>(</w:t>
      </w:r>
      <w:bookmarkStart w:id="7" w:name="_Hlk160524929"/>
      <w:r>
        <w:rPr>
          <w:rFonts w:ascii="Times New Roman" w:hAnsi="Times New Roman" w:cs="Times New Roman"/>
          <w:color w:val="000000" w:themeColor="text1"/>
          <w:sz w:val="24"/>
          <w:szCs w:val="24"/>
          <w:lang w:val="lt-LT"/>
        </w:rPr>
        <w:t>jei sutarties įvykdymo užtikrinimas reikalaujamas</w:t>
      </w:r>
      <w:bookmarkEnd w:id="7"/>
      <w:r w:rsidRPr="00514B69">
        <w:rPr>
          <w:rFonts w:ascii="Times New Roman" w:hAnsi="Times New Roman" w:cs="Times New Roman"/>
          <w:color w:val="000000" w:themeColor="text1"/>
          <w:sz w:val="24"/>
          <w:szCs w:val="24"/>
          <w:lang w:val="lt-LT"/>
        </w:rPr>
        <w:t>)</w:t>
      </w:r>
      <w:bookmarkEnd w:id="6"/>
      <w:r w:rsidRPr="00514B69">
        <w:rPr>
          <w:rFonts w:ascii="Times New Roman" w:hAnsi="Times New Roman" w:cs="Times New Roman"/>
          <w:color w:val="000000" w:themeColor="text1"/>
          <w:sz w:val="24"/>
          <w:szCs w:val="24"/>
          <w:lang w:val="lt-LT"/>
        </w:rPr>
        <w:t>, ir</w:t>
      </w:r>
      <w:r w:rsidRPr="00005F51">
        <w:rPr>
          <w:rFonts w:ascii="Times New Roman" w:hAnsi="Times New Roman" w:cs="Times New Roman"/>
          <w:color w:val="000000" w:themeColor="text1"/>
          <w:sz w:val="24"/>
          <w:szCs w:val="24"/>
          <w:lang w:val="lt-LT"/>
        </w:rPr>
        <w:t xml:space="preserve">/ar Užsakovui nutraukus Preliminariąją sutartį su Rangovu 7.7.  punkte nustatyta tvarka, Rangovas sumoka Užsakovui baudą, lygią </w:t>
      </w:r>
      <w:r w:rsidRPr="00E33FA9">
        <w:rPr>
          <w:rFonts w:ascii="Times New Roman" w:hAnsi="Times New Roman" w:cs="Times New Roman"/>
          <w:color w:val="FF0000"/>
          <w:sz w:val="24"/>
          <w:szCs w:val="24"/>
          <w:lang w:val="lt-LT"/>
        </w:rPr>
        <w:t>15 000,00</w:t>
      </w:r>
      <w:r w:rsidRPr="00005F51">
        <w:rPr>
          <w:rFonts w:ascii="Times New Roman" w:hAnsi="Times New Roman" w:cs="Times New Roman"/>
          <w:color w:val="000000" w:themeColor="text1"/>
          <w:sz w:val="24"/>
          <w:szCs w:val="24"/>
          <w:lang w:val="lt-LT"/>
        </w:rPr>
        <w:t xml:space="preserve"> Eur, ir atlygina nuostolius, kiek jų nepadengia sutartyje nustatyta bauda ir delspinigiai. </w:t>
      </w:r>
    </w:p>
    <w:p w14:paraId="16D61ABB" w14:textId="77777777" w:rsidR="003F5A45" w:rsidRPr="00005F51" w:rsidRDefault="003F5A45" w:rsidP="00A65216">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Užsakovas turi teisę vienašališkai nutraukti Preliminariąją sutartį VPĮ 90 straipsnio 1 dalyje nustatyta tvarka, laikantis minėto straipsnio 2 dalyje nurodytų reikalavimų.</w:t>
      </w:r>
    </w:p>
    <w:p w14:paraId="2ECC26FD" w14:textId="77777777" w:rsidR="003F5A45" w:rsidRPr="00005F51" w:rsidRDefault="003F5A45" w:rsidP="00A65216">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gali būti nutraukta vienašališkai Užsakovo iniciatyva raštu įspėjus atitinkamą Rangovą prieš 30 (trisdešimt) kalendorinių dienų, jei per jas nepašalinama ar neišnyksta Preliminariosios sutarties nutraukimo priežastis ir jos pasekmės, ir (ar) Rangovas pažeidė pateiktą pareiškimą ir garantiją dėl savo pašalinimo pagrindų nebuvimo, kvalifikacijos, ar (jeigu taikoma) kokybės vadybos sistemos ir (arba) aplinkos apsaugos vadybos sistemos ir (ar) iš esmės pažeidė kitas Preliminariojoje sutartyje pateiktas garantijas, ir (ar) pažeidė įsipareigojimą sudaryti Pagrindinę sutartį (atsisakė sudaryti Pagrindinę sutartį po to, kai buvo pakviestas ją sudaryti ir/ar nustatytu terminu nepateikė Pagrindinės sutarties įvykdymo užtikrinimo kartu su apmokėjimą patvirtinančiu dokumentu</w:t>
      </w:r>
      <w:r>
        <w:rPr>
          <w:rFonts w:ascii="Times New Roman" w:hAnsi="Times New Roman" w:cs="Times New Roman"/>
          <w:sz w:val="24"/>
          <w:szCs w:val="24"/>
          <w:lang w:val="lt-LT"/>
        </w:rPr>
        <w:t xml:space="preserve"> </w:t>
      </w:r>
      <w:r w:rsidRPr="00514B6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jei sutarties įvykdymo užtikrinimas reikalaujamas</w:t>
      </w:r>
      <w:r w:rsidRPr="00514B69">
        <w:rPr>
          <w:rFonts w:ascii="Times New Roman" w:hAnsi="Times New Roman" w:cs="Times New Roman"/>
          <w:color w:val="000000" w:themeColor="text1"/>
          <w:sz w:val="24"/>
          <w:szCs w:val="24"/>
          <w:lang w:val="lt-LT"/>
        </w:rPr>
        <w:t>)</w:t>
      </w:r>
      <w:r w:rsidRPr="00005F51">
        <w:rPr>
          <w:rFonts w:ascii="Times New Roman" w:hAnsi="Times New Roman" w:cs="Times New Roman"/>
          <w:sz w:val="24"/>
          <w:szCs w:val="24"/>
          <w:lang w:val="lt-LT"/>
        </w:rPr>
        <w:t xml:space="preserve"> ir pan.) ir (ar), jei paaiškėja kitos aplinkybės, patvirtinančios, kad Rangovas (-i) negalės tinkamai vykdyti įsipareigojimo sudaryti Pagrindinę sutartį ir (ar) neturės galimybės, pajėgumų ar dėl kitų priežasčių negalės tinkamai atlikti Darbų. Nutraukus Preliminariąją sutartį šiame punkte nurodytais atvejais Rangovas sumoka Užsakovui baudą, lygią </w:t>
      </w:r>
      <w:r w:rsidRPr="00097C97">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 ir atlygina nuostolius, kiek jų nepadengia sutartyje nustatyta bauda ir delspinigiai</w:t>
      </w:r>
      <w:r>
        <w:rPr>
          <w:rFonts w:ascii="Times New Roman" w:hAnsi="Times New Roman" w:cs="Times New Roman"/>
          <w:sz w:val="24"/>
          <w:szCs w:val="24"/>
          <w:lang w:val="lt-LT"/>
        </w:rPr>
        <w:t>.</w:t>
      </w:r>
    </w:p>
    <w:p w14:paraId="69009472" w14:textId="77777777" w:rsidR="003F5A45" w:rsidRPr="00005F51" w:rsidRDefault="003F5A45" w:rsidP="00A65216">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Jei dalis Preliminariosios sutarties teisės aktų nustatyta tvarka būtų pripažinta negaliojančia, likusi jos dalis galioja ir Šalių turi būti vykdoma.</w:t>
      </w:r>
    </w:p>
    <w:p w14:paraId="564BBFC4" w14:textId="77777777" w:rsidR="003F5A45" w:rsidRPr="00005F51" w:rsidRDefault="003F5A45" w:rsidP="00A65216">
      <w:pPr>
        <w:numPr>
          <w:ilvl w:val="1"/>
          <w:numId w:val="3"/>
        </w:numPr>
        <w:tabs>
          <w:tab w:val="left" w:pos="1134"/>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sz w:val="24"/>
          <w:szCs w:val="24"/>
          <w:lang w:val="lt-LT"/>
        </w:rPr>
        <w:lastRenderedPageBreak/>
        <w:t xml:space="preserve"> Preliminariosios sutarties nutraukimas su vienu iš Rangovų nenutraukia Preliminariosios sutarties su kitais ir (ar) </w:t>
      </w:r>
      <w:r w:rsidRPr="00005F51">
        <w:rPr>
          <w:rFonts w:ascii="Times New Roman" w:hAnsi="Times New Roman" w:cs="Times New Roman"/>
          <w:color w:val="000000" w:themeColor="text1"/>
          <w:sz w:val="24"/>
          <w:szCs w:val="24"/>
          <w:lang w:val="lt-LT"/>
        </w:rPr>
        <w:t>kitu Rangovu galiojimo.</w:t>
      </w:r>
    </w:p>
    <w:p w14:paraId="3308A0B0" w14:textId="73DEEED5" w:rsidR="003F5A45" w:rsidRPr="00005F51" w:rsidRDefault="003F5A45" w:rsidP="00A65216">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color w:val="000000" w:themeColor="text1"/>
          <w:sz w:val="24"/>
          <w:szCs w:val="24"/>
          <w:lang w:val="lt-LT"/>
        </w:rPr>
        <w:t xml:space="preserve">Rangovo(-ų) </w:t>
      </w:r>
      <w:r>
        <w:rPr>
          <w:rFonts w:ascii="Times New Roman" w:hAnsi="Times New Roman" w:cs="Times New Roman"/>
          <w:color w:val="000000" w:themeColor="text1"/>
          <w:sz w:val="24"/>
          <w:szCs w:val="24"/>
          <w:lang w:val="lt-LT"/>
        </w:rPr>
        <w:t>P</w:t>
      </w:r>
      <w:r w:rsidRPr="00005F51">
        <w:rPr>
          <w:rFonts w:ascii="Times New Roman" w:hAnsi="Times New Roman" w:cs="Times New Roman"/>
          <w:color w:val="000000" w:themeColor="text1"/>
          <w:sz w:val="24"/>
          <w:szCs w:val="24"/>
          <w:lang w:val="lt-LT"/>
        </w:rPr>
        <w:t>asiūlymo(-ų)</w:t>
      </w:r>
      <w:r w:rsidRPr="00005F51">
        <w:rPr>
          <w:color w:val="000000" w:themeColor="text1"/>
          <w:lang w:val="lt-LT"/>
        </w:rPr>
        <w:t xml:space="preserve"> </w:t>
      </w:r>
      <w:r w:rsidRPr="00005F51">
        <w:rPr>
          <w:rFonts w:ascii="Times New Roman" w:hAnsi="Times New Roman" w:cs="Times New Roman"/>
          <w:color w:val="000000" w:themeColor="text1"/>
          <w:sz w:val="24"/>
          <w:szCs w:val="24"/>
          <w:lang w:val="lt-LT"/>
        </w:rPr>
        <w:t>(Preliminariosios sutarties 1 priedas) kaina(-os) yra fiksuota (-os) ir galioja visą Preliminariosios sutarties galiojimo laikotarpį, išskyrus šioje Preliminariojoje sutartyje numatyt</w:t>
      </w:r>
      <w:r w:rsidR="001B3B34">
        <w:rPr>
          <w:rFonts w:ascii="Times New Roman" w:hAnsi="Times New Roman" w:cs="Times New Roman"/>
          <w:color w:val="000000" w:themeColor="text1"/>
          <w:sz w:val="24"/>
          <w:szCs w:val="24"/>
          <w:lang w:val="lt-LT"/>
        </w:rPr>
        <w:t>us</w:t>
      </w:r>
      <w:r>
        <w:rPr>
          <w:rFonts w:ascii="Times New Roman" w:hAnsi="Times New Roman" w:cs="Times New Roman"/>
          <w:color w:val="000000" w:themeColor="text1"/>
          <w:sz w:val="24"/>
          <w:szCs w:val="24"/>
          <w:lang w:val="lt-LT"/>
        </w:rPr>
        <w:t xml:space="preserve"> kainos perskaičiavimus</w:t>
      </w:r>
      <w:r w:rsidRPr="00005F51">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 xml:space="preserve"> </w:t>
      </w:r>
    </w:p>
    <w:p w14:paraId="6D095BA6" w14:textId="77777777" w:rsidR="003F5A45" w:rsidRDefault="003F5A45" w:rsidP="00A65216">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color w:val="000000" w:themeColor="text1"/>
          <w:sz w:val="24"/>
          <w:szCs w:val="24"/>
          <w:lang w:val="lt-LT"/>
        </w:rPr>
        <w:t xml:space="preserve">Pasikeitus pridėtinės vertės mokesčio dydžiui, PVM suma </w:t>
      </w:r>
      <w:r>
        <w:rPr>
          <w:rFonts w:ascii="Times New Roman" w:hAnsi="Times New Roman" w:cs="Times New Roman"/>
          <w:color w:val="000000" w:themeColor="text1"/>
          <w:sz w:val="24"/>
          <w:szCs w:val="24"/>
          <w:lang w:val="lt-LT"/>
        </w:rPr>
        <w:t xml:space="preserve">nurodyta </w:t>
      </w:r>
      <w:r w:rsidRPr="00005F51">
        <w:rPr>
          <w:rFonts w:ascii="Times New Roman" w:hAnsi="Times New Roman" w:cs="Times New Roman"/>
          <w:color w:val="000000" w:themeColor="text1"/>
          <w:sz w:val="24"/>
          <w:szCs w:val="24"/>
          <w:lang w:val="lt-LT"/>
        </w:rPr>
        <w:t>Rangovo(-ų) pasiūlyme(-uose) (Preliminariosios sutarties 1 priedas) perskaičiuojama per 10 kalendorinių dienų po Lietuvos Respublikos pridėtinės vertės mokesčio įstatymo, kuriuo keičiasi mokesčio tarifas, įsigaliojimo dienos. PVM perskaičiuojamas atskiru Šalių rašytiniu susitarimu, kuris nuo jo pasirašymo dienos tampa neatskiriama Preliminariosios sutarties dalimi. PVM perskaičiavimas šiuo atveju nelaikomas Preliminariosios sutarties sąlygų keitimu.</w:t>
      </w:r>
    </w:p>
    <w:p w14:paraId="1B0DD5BC" w14:textId="206313A3" w:rsidR="003F5A45" w:rsidRPr="00DC0B4E" w:rsidRDefault="003F5A45" w:rsidP="00A65216">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DC0B4E">
        <w:rPr>
          <w:rFonts w:ascii="Times New Roman" w:hAnsi="Times New Roman" w:cs="Times New Roman"/>
          <w:color w:val="000000" w:themeColor="text1"/>
          <w:sz w:val="24"/>
          <w:szCs w:val="24"/>
          <w:lang w:val="lt-LT"/>
        </w:rPr>
        <w:t>Rangovo(-ų) pasiūlymo(-ų) kaina(-os)</w:t>
      </w:r>
      <w:r w:rsidRPr="00DC0B4E">
        <w:rPr>
          <w:color w:val="000000" w:themeColor="text1"/>
          <w:lang w:val="lt-LT"/>
        </w:rPr>
        <w:t xml:space="preserve"> </w:t>
      </w:r>
      <w:r w:rsidRPr="00DC0B4E">
        <w:rPr>
          <w:rFonts w:ascii="Times New Roman" w:hAnsi="Times New Roman" w:cs="Times New Roman"/>
          <w:color w:val="000000" w:themeColor="text1"/>
          <w:sz w:val="24"/>
          <w:szCs w:val="24"/>
          <w:lang w:val="lt-LT"/>
        </w:rPr>
        <w:t xml:space="preserve">gali būti perskaičiuojama(-os) ne dažniau kaip kas </w:t>
      </w:r>
      <w:r>
        <w:rPr>
          <w:rFonts w:ascii="Times New Roman" w:hAnsi="Times New Roman" w:cs="Times New Roman"/>
          <w:color w:val="000000" w:themeColor="text1"/>
          <w:sz w:val="24"/>
          <w:szCs w:val="24"/>
          <w:lang w:val="lt-LT"/>
        </w:rPr>
        <w:t>6</w:t>
      </w:r>
      <w:r w:rsidRPr="00DC0B4E">
        <w:rPr>
          <w:rFonts w:ascii="Times New Roman" w:hAnsi="Times New Roman" w:cs="Times New Roman"/>
          <w:color w:val="000000" w:themeColor="text1"/>
          <w:sz w:val="24"/>
          <w:szCs w:val="24"/>
          <w:lang w:val="lt-LT"/>
        </w:rPr>
        <w:t xml:space="preserve"> mėnesi</w:t>
      </w:r>
      <w:r>
        <w:rPr>
          <w:rFonts w:ascii="Times New Roman" w:hAnsi="Times New Roman" w:cs="Times New Roman"/>
          <w:color w:val="000000" w:themeColor="text1"/>
          <w:sz w:val="24"/>
          <w:szCs w:val="24"/>
          <w:lang w:val="lt-LT"/>
        </w:rPr>
        <w:t>us</w:t>
      </w:r>
      <w:r w:rsidRPr="00DC0B4E">
        <w:rPr>
          <w:rFonts w:ascii="Times New Roman" w:hAnsi="Times New Roman" w:cs="Times New Roman"/>
          <w:color w:val="000000" w:themeColor="text1"/>
          <w:sz w:val="24"/>
          <w:szCs w:val="24"/>
          <w:lang w:val="lt-LT"/>
        </w:rPr>
        <w:t>,</w:t>
      </w:r>
      <w:r w:rsidRPr="00DC0B4E">
        <w:rPr>
          <w:color w:val="000000" w:themeColor="text1"/>
          <w:lang w:val="lt-LT"/>
        </w:rPr>
        <w:t xml:space="preserve"> </w:t>
      </w:r>
      <w:r w:rsidRPr="00DC0B4E">
        <w:rPr>
          <w:rFonts w:ascii="Times New Roman" w:hAnsi="Times New Roman" w:cs="Times New Roman"/>
          <w:color w:val="000000" w:themeColor="text1"/>
          <w:sz w:val="24"/>
          <w:szCs w:val="24"/>
          <w:lang w:val="lt-LT"/>
        </w:rPr>
        <w:t xml:space="preserve">skaičiuojant nuo Preliminariosios sutarties įsigaliojimo dienos, </w:t>
      </w:r>
      <w:r w:rsidRPr="00DC0B4E">
        <w:rPr>
          <w:rFonts w:ascii="Times New Roman" w:hAnsi="Times New Roman" w:cs="Times New Roman"/>
          <w:color w:val="000000"/>
          <w:sz w:val="24"/>
          <w:szCs w:val="24"/>
          <w:lang w:val="lt-LT"/>
        </w:rPr>
        <w:t xml:space="preserve">jeigu </w:t>
      </w:r>
      <w:r>
        <w:rPr>
          <w:rFonts w:ascii="Times New Roman" w:hAnsi="Times New Roman" w:cs="Times New Roman"/>
          <w:color w:val="000000"/>
          <w:sz w:val="24"/>
          <w:szCs w:val="24"/>
          <w:lang w:val="lt-LT"/>
        </w:rPr>
        <w:t>Valstybės duomenų agentūros</w:t>
      </w:r>
      <w:r w:rsidRPr="00DC0B4E">
        <w:rPr>
          <w:rFonts w:ascii="Times New Roman" w:hAnsi="Times New Roman" w:cs="Times New Roman"/>
          <w:color w:val="000000"/>
          <w:sz w:val="24"/>
          <w:szCs w:val="24"/>
          <w:lang w:val="lt-LT"/>
        </w:rPr>
        <w:t xml:space="preserve"> (www.stat.gov.lt) kas mėnesį skelbiamo statybos sąnaudų elementų kainų indekso, labiausiai atitinkančio objekto rūšį (toliau – Indeksas), reikšmė pakinta daugiau kaip 0,05 per bet kurį Darbų vykdymo laikotarpį. Pradinės sutarties vertė ir darbų kaina perskaičiuojami dėl Indekso pokyčio, pagal Sutartį </w:t>
      </w:r>
      <w:r w:rsidR="00EA53E2">
        <w:rPr>
          <w:rFonts w:ascii="Times New Roman" w:hAnsi="Times New Roman" w:cs="Times New Roman"/>
          <w:color w:val="000000"/>
          <w:sz w:val="24"/>
          <w:szCs w:val="24"/>
          <w:lang w:val="lt-LT"/>
        </w:rPr>
        <w:t>neatliktų</w:t>
      </w:r>
      <w:r w:rsidRPr="00DC0B4E">
        <w:rPr>
          <w:rFonts w:ascii="Times New Roman" w:hAnsi="Times New Roman" w:cs="Times New Roman"/>
          <w:color w:val="000000"/>
          <w:sz w:val="24"/>
          <w:szCs w:val="24"/>
          <w:lang w:val="lt-LT"/>
        </w:rPr>
        <w:t xml:space="preserve"> Darbų vertę padauginant iš Indekso pokyčio koeficiento, kuris apskaičiuojamas pagal toliau nurodytą formulę:</w:t>
      </w:r>
    </w:p>
    <w:p w14:paraId="7CCD4C75"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 = IPb / IPr</w:t>
      </w:r>
    </w:p>
    <w:p w14:paraId="6AFB296D"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Kur:</w:t>
      </w:r>
    </w:p>
    <w:p w14:paraId="40711D6E"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 – Indekso pokyčio koeficientas;</w:t>
      </w:r>
    </w:p>
    <w:p w14:paraId="4E82CEEA"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IPr – Indekso reikšmė laikotarpio pradžioje;</w:t>
      </w:r>
    </w:p>
    <w:p w14:paraId="0B48CB91"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IPb – Indekso reikšmė laikotarpio pabaigoje;</w:t>
      </w:r>
    </w:p>
    <w:p w14:paraId="35ECF85A" w14:textId="77777777" w:rsidR="00522843" w:rsidRDefault="003F5A45" w:rsidP="00522843">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Laikotarpis yra bet koks laikotarpis, kurio pradžia yra ne ankstesnė, negu pasiūlymų pateikimo Pirkime termino pabaigos diena, pabaiga ne vėlesnė, negu paskutiniojo Atliktų darbų akto pagal Sutartį sudarymo diena.</w:t>
      </w:r>
      <w:r w:rsidR="00522843">
        <w:rPr>
          <w:rFonts w:ascii="Times New Roman" w:hAnsi="Times New Roman" w:cs="Times New Roman"/>
          <w:color w:val="000000"/>
          <w:sz w:val="24"/>
          <w:szCs w:val="24"/>
          <w:lang w:val="lt-LT"/>
        </w:rPr>
        <w:t xml:space="preserve"> </w:t>
      </w:r>
    </w:p>
    <w:p w14:paraId="2090529F" w14:textId="17D0878D" w:rsidR="003F5A45" w:rsidRDefault="003F5A45" w:rsidP="00F552EC">
      <w:pPr>
        <w:spacing w:after="0" w:line="240" w:lineRule="auto"/>
        <w:ind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 xml:space="preserve">Tokiais </w:t>
      </w:r>
      <w:r w:rsidRPr="00DC0B4E">
        <w:rPr>
          <w:rFonts w:ascii="Times New Roman" w:hAnsi="Times New Roman" w:cs="Times New Roman"/>
          <w:color w:val="000000"/>
          <w:sz w:val="24"/>
          <w:szCs w:val="24"/>
          <w:lang w:val="lt-LT"/>
        </w:rPr>
        <w:t>atvejais suinteresuota Šalis kreipiasi į kitą Šalį dėl pradinės sutarties vertės ir darbų kainos perskaičiavimo ir sudaromas rašytinis susitarimas. Šalys privalo susitarime nurodyti Indekso reikšmę laikotarpio pradžioje ir jos nustatymo datą, Indekso reikšmę laikotarpio pabaigoje ir jos nustatymo datą, Indekso pokyčio koeficientą, perskaičiuotą fiksuot</w:t>
      </w:r>
      <w:r>
        <w:rPr>
          <w:rFonts w:ascii="Times New Roman" w:hAnsi="Times New Roman" w:cs="Times New Roman"/>
          <w:color w:val="000000"/>
          <w:sz w:val="24"/>
          <w:szCs w:val="24"/>
          <w:lang w:val="lt-LT"/>
        </w:rPr>
        <w:t>ą kainą</w:t>
      </w:r>
      <w:r w:rsidRPr="00DC0B4E">
        <w:rPr>
          <w:rFonts w:ascii="Times New Roman" w:hAnsi="Times New Roman" w:cs="Times New Roman"/>
          <w:color w:val="000000"/>
          <w:sz w:val="24"/>
          <w:szCs w:val="24"/>
          <w:lang w:val="lt-LT"/>
        </w:rPr>
        <w:t>, perskaičiuotą Pradinės sutarties vertę, bei kitą perskaičiavimui reikšmingą informaciją. Susitarimas padidinti/sumažinti pradin</w:t>
      </w:r>
      <w:r w:rsidR="00A27298">
        <w:rPr>
          <w:rFonts w:ascii="Times New Roman" w:hAnsi="Times New Roman" w:cs="Times New Roman"/>
          <w:color w:val="000000"/>
          <w:sz w:val="24"/>
          <w:szCs w:val="24"/>
          <w:lang w:val="lt-LT"/>
        </w:rPr>
        <w:t>ės</w:t>
      </w:r>
      <w:r w:rsidRPr="00DC0B4E">
        <w:rPr>
          <w:rFonts w:ascii="Times New Roman" w:hAnsi="Times New Roman" w:cs="Times New Roman"/>
          <w:color w:val="000000"/>
          <w:sz w:val="24"/>
          <w:szCs w:val="24"/>
          <w:lang w:val="lt-LT"/>
        </w:rPr>
        <w:t xml:space="preserve"> sutarties vertę įsigalioja surašius jį raštu ir abiem Šalims patvirtinus parašais.</w:t>
      </w:r>
    </w:p>
    <w:p w14:paraId="5BBE54D6" w14:textId="77777777" w:rsidR="003F5A45" w:rsidRPr="00DC0B4E" w:rsidRDefault="003F5A45" w:rsidP="003F5A45">
      <w:pPr>
        <w:pStyle w:val="Sraopastraipa"/>
        <w:spacing w:after="0" w:line="240" w:lineRule="auto"/>
        <w:ind w:left="1080"/>
        <w:jc w:val="both"/>
        <w:rPr>
          <w:rFonts w:ascii="Times New Roman" w:hAnsi="Times New Roman" w:cs="Times New Roman"/>
          <w:color w:val="000000"/>
          <w:sz w:val="24"/>
          <w:szCs w:val="24"/>
          <w:lang w:val="lt-LT"/>
        </w:rPr>
      </w:pPr>
    </w:p>
    <w:p w14:paraId="2FC973A1" w14:textId="77777777" w:rsidR="003F5A45" w:rsidRPr="00005F51" w:rsidRDefault="003F5A45" w:rsidP="00A65216">
      <w:pPr>
        <w:numPr>
          <w:ilvl w:val="0"/>
          <w:numId w:val="3"/>
        </w:numPr>
        <w:autoSpaceDN w:val="0"/>
        <w:spacing w:after="0" w:line="240" w:lineRule="auto"/>
        <w:ind w:left="0" w:firstLine="540"/>
        <w:contextualSpacing/>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ŠALIŲ ATSAKOMYBĖ</w:t>
      </w:r>
    </w:p>
    <w:p w14:paraId="5E65B1D1" w14:textId="77777777" w:rsidR="003F5A45" w:rsidRPr="00005F51" w:rsidRDefault="003F5A45" w:rsidP="003F5A45">
      <w:pPr>
        <w:autoSpaceDN w:val="0"/>
        <w:spacing w:after="0" w:line="240" w:lineRule="auto"/>
        <w:ind w:left="540"/>
        <w:contextualSpacing/>
        <w:rPr>
          <w:rFonts w:ascii="Times New Roman" w:hAnsi="Times New Roman" w:cs="Times New Roman"/>
          <w:b/>
          <w:sz w:val="16"/>
          <w:szCs w:val="16"/>
          <w:lang w:val="lt-LT"/>
        </w:rPr>
      </w:pPr>
    </w:p>
    <w:p w14:paraId="7E637FF4" w14:textId="77777777" w:rsidR="003F5A45" w:rsidRPr="00005F51" w:rsidRDefault="003F5A45" w:rsidP="00A65216">
      <w:pPr>
        <w:numPr>
          <w:ilvl w:val="1"/>
          <w:numId w:val="3"/>
        </w:numPr>
        <w:tabs>
          <w:tab w:val="left" w:pos="108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Šalis, dėl kurios neteisėto veikimo ir/ar neveikimo kita Šalis ir/ar tretieji asmenys patyrė žalą (nuostolius), įsipareigoja visiškai tokią žalą (nuostolius) atlyginti.</w:t>
      </w:r>
    </w:p>
    <w:p w14:paraId="4A30BC76" w14:textId="77777777" w:rsidR="003F5A45" w:rsidRPr="00005F51" w:rsidRDefault="003F5A45" w:rsidP="00A65216">
      <w:pPr>
        <w:numPr>
          <w:ilvl w:val="1"/>
          <w:numId w:val="3"/>
        </w:numPr>
        <w:tabs>
          <w:tab w:val="left" w:pos="108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Rangovui nepasirašius (atsisakius, neatvykus ir pan.) Pagrindinės sutarties kvietime nurodytu terminu ir/ar nepateikus Pagrindinės sutarties įvykdymo užtikrinimo kartu su apmokėjimą patvirtinančiu dokumentu </w:t>
      </w:r>
      <w:r w:rsidRPr="00514B6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jei sutarties įvykdymo užtikrinimas reikalaujamas</w:t>
      </w:r>
      <w:r w:rsidRPr="00514B69">
        <w:rPr>
          <w:rFonts w:ascii="Times New Roman" w:hAnsi="Times New Roman" w:cs="Times New Roman"/>
          <w:color w:val="000000" w:themeColor="text1"/>
          <w:sz w:val="24"/>
          <w:szCs w:val="24"/>
          <w:lang w:val="lt-LT"/>
        </w:rPr>
        <w:t>)</w:t>
      </w:r>
      <w:r w:rsidRPr="00005F51">
        <w:rPr>
          <w:rFonts w:ascii="Times New Roman" w:hAnsi="Times New Roman" w:cs="Times New Roman"/>
          <w:color w:val="000000" w:themeColor="text1"/>
          <w:sz w:val="24"/>
          <w:szCs w:val="24"/>
          <w:lang w:val="lt-LT"/>
        </w:rPr>
        <w:t xml:space="preserve">, ir/ar Užsakovui nutraukus Preliminariąją sutartį su </w:t>
      </w:r>
      <w:r>
        <w:rPr>
          <w:rFonts w:ascii="Times New Roman" w:hAnsi="Times New Roman" w:cs="Times New Roman"/>
          <w:color w:val="000000" w:themeColor="text1"/>
          <w:sz w:val="24"/>
          <w:szCs w:val="24"/>
          <w:lang w:val="lt-LT"/>
        </w:rPr>
        <w:t>Rangovu</w:t>
      </w:r>
      <w:r w:rsidRPr="00005F51">
        <w:rPr>
          <w:rFonts w:ascii="Times New Roman" w:hAnsi="Times New Roman" w:cs="Times New Roman"/>
          <w:color w:val="000000" w:themeColor="text1"/>
          <w:sz w:val="24"/>
          <w:szCs w:val="24"/>
          <w:lang w:val="lt-LT"/>
        </w:rPr>
        <w:t xml:space="preserve"> 7.6., 7.7., 7.8.  punktuose nustatyta tvarka, Rangovas sumoka Užsakovui baudą, lygią </w:t>
      </w:r>
      <w:r w:rsidRPr="00097C97">
        <w:rPr>
          <w:rFonts w:ascii="Times New Roman" w:hAnsi="Times New Roman" w:cs="Times New Roman"/>
          <w:color w:val="FF0000"/>
          <w:sz w:val="24"/>
          <w:szCs w:val="24"/>
          <w:lang w:val="lt-LT"/>
        </w:rPr>
        <w:t xml:space="preserve">15 000,00 </w:t>
      </w:r>
      <w:r w:rsidRPr="00005F51">
        <w:rPr>
          <w:rFonts w:ascii="Times New Roman" w:hAnsi="Times New Roman" w:cs="Times New Roman"/>
          <w:color w:val="000000" w:themeColor="text1"/>
          <w:sz w:val="24"/>
          <w:szCs w:val="24"/>
          <w:lang w:val="lt-LT"/>
        </w:rPr>
        <w:t>Eur, ir atlygina nuostolius, kiek jų nepadengia sutartyje nustatyta bauda ir delspinigiai.</w:t>
      </w:r>
    </w:p>
    <w:p w14:paraId="4ABAC86B" w14:textId="77777777" w:rsidR="003F5A45" w:rsidRPr="00005F51" w:rsidRDefault="003F5A45" w:rsidP="00A65216">
      <w:pPr>
        <w:numPr>
          <w:ilvl w:val="1"/>
          <w:numId w:val="3"/>
        </w:numPr>
        <w:tabs>
          <w:tab w:val="left" w:pos="108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Šalis gali būti visiškai ar iš dalies atleidžiama nuo atsakomybės dėl nenugalimos jėgos (</w:t>
      </w:r>
      <w:r w:rsidRPr="00005F51">
        <w:rPr>
          <w:rFonts w:ascii="Times New Roman" w:hAnsi="Times New Roman" w:cs="Times New Roman"/>
          <w:i/>
          <w:iCs/>
          <w:sz w:val="24"/>
          <w:szCs w:val="24"/>
          <w:lang w:val="lt-LT"/>
        </w:rPr>
        <w:t>force majeure</w:t>
      </w:r>
      <w:r w:rsidRPr="00005F51">
        <w:rPr>
          <w:rFonts w:ascii="Times New Roman" w:hAnsi="Times New Roman" w:cs="Times New Roman"/>
          <w:sz w:val="24"/>
          <w:szCs w:val="24"/>
          <w:lang w:val="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 Esant nenugalimos jėgos aplinkybėms Šalys Lietuvos Respublikos teisės aktuose nustatyta tvarka yra atleidžiamos nuo atsakomybės už Preliminariojoje sutartyje numatytų prievolių neįvykdymą, dalinį neįvykdymą arba netinkamą įvykdymą, o įsipareigojimų vykdymo terminas pratęsiamas.</w:t>
      </w:r>
    </w:p>
    <w:p w14:paraId="7AA78AA2" w14:textId="77777777" w:rsidR="003F5A45" w:rsidRPr="00005F51" w:rsidRDefault="003F5A45" w:rsidP="003F5A45">
      <w:pPr>
        <w:tabs>
          <w:tab w:val="left" w:pos="1080"/>
        </w:tabs>
        <w:spacing w:after="0" w:line="240" w:lineRule="auto"/>
        <w:ind w:left="540"/>
        <w:contextualSpacing/>
        <w:jc w:val="both"/>
        <w:rPr>
          <w:rFonts w:ascii="Times New Roman" w:hAnsi="Times New Roman" w:cs="Times New Roman"/>
          <w:sz w:val="24"/>
          <w:szCs w:val="24"/>
          <w:lang w:val="lt-LT"/>
        </w:rPr>
      </w:pPr>
    </w:p>
    <w:p w14:paraId="087E59EC" w14:textId="77777777" w:rsidR="003F5A45" w:rsidRPr="00005F51" w:rsidRDefault="003F5A45" w:rsidP="00A65216">
      <w:pPr>
        <w:numPr>
          <w:ilvl w:val="0"/>
          <w:numId w:val="3"/>
        </w:numPr>
        <w:autoSpaceDN w:val="0"/>
        <w:spacing w:after="0" w:line="240" w:lineRule="auto"/>
        <w:contextualSpacing/>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SUBRANGOVAI IR JŲ KEITIMO TVARKA</w:t>
      </w:r>
    </w:p>
    <w:p w14:paraId="724C69F4" w14:textId="77777777" w:rsidR="003F5A45" w:rsidRPr="00005F51" w:rsidRDefault="003F5A45" w:rsidP="003F5A45">
      <w:pPr>
        <w:autoSpaceDN w:val="0"/>
        <w:spacing w:after="0" w:line="240" w:lineRule="auto"/>
        <w:ind w:left="1080"/>
        <w:contextualSpacing/>
        <w:rPr>
          <w:rFonts w:ascii="Times New Roman" w:hAnsi="Times New Roman" w:cs="Times New Roman"/>
          <w:b/>
          <w:sz w:val="24"/>
          <w:szCs w:val="24"/>
          <w:lang w:val="lt-LT"/>
        </w:rPr>
      </w:pPr>
    </w:p>
    <w:p w14:paraId="7889B0D2" w14:textId="77777777" w:rsidR="003F5A45" w:rsidRPr="00005F51" w:rsidRDefault="003F5A45" w:rsidP="00A65216">
      <w:pPr>
        <w:numPr>
          <w:ilvl w:val="1"/>
          <w:numId w:val="3"/>
        </w:numPr>
        <w:tabs>
          <w:tab w:val="left" w:pos="1134"/>
          <w:tab w:val="left" w:pos="1260"/>
        </w:tabs>
        <w:autoSpaceDN w:val="0"/>
        <w:spacing w:after="0" w:line="240" w:lineRule="auto"/>
        <w:ind w:left="0" w:firstLine="540"/>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Rangovai</w:t>
      </w:r>
      <w:r w:rsidRPr="00005F51">
        <w:rPr>
          <w:rFonts w:ascii="Times New Roman" w:eastAsia="Times New Roman" w:hAnsi="Times New Roman" w:cs="Times New Roman"/>
          <w:sz w:val="24"/>
          <w:szCs w:val="24"/>
          <w:lang w:val="lt-LT"/>
        </w:rPr>
        <w:t xml:space="preserve"> Pagrindinei sutarčiai vykdyti pasitelkia šį (-iuos) žinomą (-us) Subrangovą (-us), nurodytą (-us) Pasiūlyme</w:t>
      </w:r>
      <w:r w:rsidRPr="00005F51">
        <w:rPr>
          <w:rFonts w:ascii="Times New Roman" w:eastAsia="Times New Roman" w:hAnsi="Times New Roman" w:cs="Times New Roman"/>
          <w:noProof/>
          <w:sz w:val="24"/>
          <w:szCs w:val="24"/>
          <w:lang w:val="lt-LT"/>
        </w:rPr>
        <w:t>:</w:t>
      </w:r>
    </w:p>
    <w:p w14:paraId="555159CE"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1:</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 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2CEF14DF"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2:</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w:t>
      </w:r>
      <w:r w:rsidRPr="00005F51">
        <w:rPr>
          <w:u w:val="single"/>
          <w:lang w:val="lt-LT"/>
        </w:rPr>
        <w:t xml:space="preserve"> </w:t>
      </w:r>
      <w:r w:rsidRPr="00005F51">
        <w:rPr>
          <w:rFonts w:ascii="Times New Roman" w:eastAsia="Times New Roman" w:hAnsi="Times New Roman" w:cs="Times New Roman"/>
          <w:i/>
          <w:noProof/>
          <w:color w:val="FF0000"/>
          <w:sz w:val="24"/>
          <w:szCs w:val="24"/>
          <w:u w:val="single"/>
          <w:lang w:val="lt-LT"/>
        </w:rPr>
        <w:t>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6B006B1A"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3:</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 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0A19B837" w14:textId="77777777" w:rsidR="003F5A45" w:rsidRPr="00005F51" w:rsidRDefault="003F5A45" w:rsidP="00A65216">
      <w:pPr>
        <w:numPr>
          <w:ilvl w:val="1"/>
          <w:numId w:val="3"/>
        </w:numPr>
        <w:tabs>
          <w:tab w:val="left" w:pos="993"/>
          <w:tab w:val="left" w:pos="117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Sudarius Preliminariąją sutartį, tačiau ne vėliau negu Preliminarioji sutartis pradedama vykdyti, Rangovas įsipareigoja Užsakovui pranešti kartu su Pasiūlymu nenurodytų Subrangovų pavadinimus, kontaktinius duomenis ir jų atstovus, kuriuos jis ketina pasitelkti vykdant Pagrindinę sutartį. Užsakovas taip pat reikalauja, kad Rangovas informuotų apie minėtos informacijos pasikeitimus visu Preliminariosios sutarties vykdymo metu, taip pat apie naujus Subrangovus, kuriuos jis ketina pasitelkti vėliau ir kurie nebuvo žinomi Pasiūlymo pateikimo metu. Kartu su informacija apie naujus Subrangovus pateikiami ir Subrangovų </w:t>
      </w:r>
      <w:r w:rsidRPr="00D27B1B">
        <w:rPr>
          <w:rFonts w:ascii="Times New Roman" w:hAnsi="Times New Roman" w:cs="Times New Roman"/>
          <w:sz w:val="24"/>
          <w:szCs w:val="24"/>
          <w:lang w:val="lt-LT"/>
        </w:rPr>
        <w:t>Europos bendr</w:t>
      </w:r>
      <w:r>
        <w:rPr>
          <w:rFonts w:ascii="Times New Roman" w:hAnsi="Times New Roman" w:cs="Times New Roman"/>
          <w:sz w:val="24"/>
          <w:szCs w:val="24"/>
          <w:lang w:val="lt-LT"/>
        </w:rPr>
        <w:t>ieji</w:t>
      </w:r>
      <w:r w:rsidRPr="00D27B1B">
        <w:rPr>
          <w:rFonts w:ascii="Times New Roman" w:hAnsi="Times New Roman" w:cs="Times New Roman"/>
          <w:sz w:val="24"/>
          <w:szCs w:val="24"/>
          <w:lang w:val="lt-LT"/>
        </w:rPr>
        <w:t xml:space="preserve"> viešųjų pirkimų dokument</w:t>
      </w:r>
      <w:r>
        <w:rPr>
          <w:rFonts w:ascii="Times New Roman" w:hAnsi="Times New Roman" w:cs="Times New Roman"/>
          <w:sz w:val="24"/>
          <w:szCs w:val="24"/>
          <w:lang w:val="lt-LT"/>
        </w:rPr>
        <w:t>ai</w:t>
      </w:r>
      <w:r w:rsidRPr="00005F51">
        <w:rPr>
          <w:rFonts w:ascii="Times New Roman" w:hAnsi="Times New Roman" w:cs="Times New Roman"/>
          <w:sz w:val="24"/>
          <w:szCs w:val="24"/>
          <w:lang w:val="lt-LT"/>
        </w:rPr>
        <w:t>,</w:t>
      </w:r>
      <w:r>
        <w:rPr>
          <w:rFonts w:ascii="Times New Roman" w:hAnsi="Times New Roman" w:cs="Times New Roman"/>
          <w:sz w:val="24"/>
          <w:szCs w:val="24"/>
          <w:lang w:val="lt-LT"/>
        </w:rPr>
        <w:t xml:space="preserve"> patvirtinantys dokumentai dėl</w:t>
      </w:r>
      <w:r w:rsidRPr="00005F51">
        <w:rPr>
          <w:rFonts w:ascii="Times New Roman" w:hAnsi="Times New Roman" w:cs="Times New Roman"/>
          <w:sz w:val="24"/>
          <w:szCs w:val="24"/>
          <w:lang w:val="lt-LT"/>
        </w:rPr>
        <w:t xml:space="preserve"> kvalifikacijos, (jeigu taikoma) kokybės vadybos sistemos ir (arba) aplinkos apsaugos vadybos sistemos standartų (kai pasitelkiami Subrangovai, kurių pajėgumais remiamasi).</w:t>
      </w:r>
      <w:r>
        <w:rPr>
          <w:rFonts w:ascii="Times New Roman" w:hAnsi="Times New Roman" w:cs="Times New Roman"/>
          <w:sz w:val="24"/>
          <w:szCs w:val="24"/>
          <w:lang w:val="lt-LT"/>
        </w:rPr>
        <w:t xml:space="preserve"> </w:t>
      </w:r>
      <w:r w:rsidRPr="006F4A9B">
        <w:rPr>
          <w:rFonts w:ascii="Times New Roman" w:hAnsi="Times New Roman" w:cs="Times New Roman"/>
          <w:sz w:val="24"/>
          <w:szCs w:val="24"/>
          <w:lang w:val="lt-LT"/>
        </w:rPr>
        <w:t>(Pažymų, patvirtinančių VPĮ 46 straipsnyje nurodytų tiekėjo pašalinimo pagrindų nebuvimą, Užsakovas reikalaus tik turėdamas pagrįstų abejonių dėl tiekėjo patikimumo)</w:t>
      </w:r>
      <w:r>
        <w:rPr>
          <w:rFonts w:ascii="Times New Roman" w:hAnsi="Times New Roman" w:cs="Times New Roman"/>
          <w:sz w:val="24"/>
          <w:szCs w:val="24"/>
          <w:lang w:val="lt-LT"/>
        </w:rPr>
        <w:t>.</w:t>
      </w:r>
    </w:p>
    <w:p w14:paraId="17BCBB86" w14:textId="77777777" w:rsidR="003F5A45" w:rsidRPr="00005F51" w:rsidRDefault="003F5A45" w:rsidP="00A65216">
      <w:pPr>
        <w:numPr>
          <w:ilvl w:val="1"/>
          <w:numId w:val="3"/>
        </w:numPr>
        <w:tabs>
          <w:tab w:val="left" w:pos="993"/>
          <w:tab w:val="left" w:pos="117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Rangovai gali pakeisti (Užsakovui pareikalavus – privalo pakeisti) ar pasitelkti naują Subrangovą, jei Subrangovai netinkamai vykdo įsipareigojimus Rangovams, taip pat jei Subrangovai nepajėgūs vykdyti įsipareigojimų Rangovams dėl iškeltos bankroto bylos, pradėtos likvidavimo procedūros, atsiradusių VPĮ 46 straipsnyje nurodytų pašalinimo pagrindų ar pan. padėties. Rangovas gali pakeisti Subrangovus tokia tvarka: </w:t>
      </w:r>
    </w:p>
    <w:p w14:paraId="3E72B73B" w14:textId="77777777" w:rsidR="003F5A45" w:rsidRPr="00005F51" w:rsidRDefault="003F5A45" w:rsidP="00A65216">
      <w:pPr>
        <w:numPr>
          <w:ilvl w:val="2"/>
          <w:numId w:val="3"/>
        </w:numPr>
        <w:tabs>
          <w:tab w:val="left" w:pos="1620"/>
        </w:tabs>
        <w:autoSpaceDN w:val="0"/>
        <w:spacing w:line="240" w:lineRule="auto"/>
        <w:ind w:left="0" w:firstLine="90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apie tai atitinkamas Rangovas turi raštu informuoti Užsakovą, nurodydamas Subrangovo pakeitimo priežastis, kartu pateikdamas naujų Subrangovų </w:t>
      </w:r>
      <w:r w:rsidRPr="007661D6">
        <w:rPr>
          <w:rFonts w:ascii="Times New Roman" w:hAnsi="Times New Roman" w:cs="Times New Roman"/>
          <w:sz w:val="24"/>
          <w:szCs w:val="24"/>
          <w:lang w:val="lt-LT"/>
        </w:rPr>
        <w:t>Europos bendruosius viešųjų pirkimų dokumentus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patvirtinančius dokumentus dėl </w:t>
      </w:r>
      <w:r w:rsidRPr="00005F51">
        <w:rPr>
          <w:rFonts w:ascii="Times New Roman" w:hAnsi="Times New Roman" w:cs="Times New Roman"/>
          <w:sz w:val="24"/>
          <w:szCs w:val="24"/>
          <w:lang w:val="lt-LT"/>
        </w:rPr>
        <w:t>kvalifikacijos, (jeigu taikoma) kokybės vadybos sistemos ir (arba) aplinkos apsaugos vadybos sistemos standartų, kokie buvo numatyti Subrangovams Konkurso sąlygose;</w:t>
      </w:r>
    </w:p>
    <w:p w14:paraId="51EC2B13" w14:textId="77777777" w:rsidR="003F5A45" w:rsidRPr="00005F51" w:rsidRDefault="003F5A45" w:rsidP="00A65216">
      <w:pPr>
        <w:numPr>
          <w:ilvl w:val="2"/>
          <w:numId w:val="3"/>
        </w:numPr>
        <w:tabs>
          <w:tab w:val="left" w:pos="1620"/>
        </w:tabs>
        <w:autoSpaceDN w:val="0"/>
        <w:spacing w:line="240" w:lineRule="auto"/>
        <w:ind w:left="0" w:firstLine="90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gavęs tokį pranešimą, Užsakovas per 5 darbo dienas patikrina Rangovo pateiktus reikalavimus patvirtinančius dokumentus pagal Konkurso sąlygų reikalavimus, raštu apie tai praneša Rangovui ir kartu su Rangovu įformina susitarimą dėl Subrangovo pakeitimo. Jį pasirašo abi Preliminariosios sutarties šalys, t. y. atitinkamas Rangovas ir Užsakovas. Šis susitarimas yra laikomas neatskiriama Preliminariosios sutarties dalimi.</w:t>
      </w:r>
      <w:bookmarkStart w:id="8" w:name="_Hlk32505565"/>
    </w:p>
    <w:p w14:paraId="6C3D4D2B" w14:textId="77777777" w:rsidR="003F5A45" w:rsidRPr="00005F51" w:rsidRDefault="003F5A45" w:rsidP="00A65216">
      <w:pPr>
        <w:numPr>
          <w:ilvl w:val="1"/>
          <w:numId w:val="3"/>
        </w:numPr>
        <w:tabs>
          <w:tab w:val="left" w:pos="1170"/>
        </w:tabs>
        <w:autoSpaceDN w:val="0"/>
        <w:spacing w:line="240" w:lineRule="auto"/>
        <w:ind w:left="0" w:firstLine="540"/>
        <w:contextualSpacing/>
        <w:jc w:val="both"/>
        <w:rPr>
          <w:rFonts w:ascii="Times New Roman" w:hAnsi="Times New Roman" w:cs="Times New Roman"/>
          <w:b/>
          <w:bCs/>
          <w:color w:val="000000" w:themeColor="text1"/>
          <w:sz w:val="24"/>
          <w:szCs w:val="24"/>
          <w:lang w:val="lt-LT"/>
        </w:rPr>
      </w:pPr>
      <w:r w:rsidRPr="00005F51">
        <w:rPr>
          <w:rFonts w:ascii="Times New Roman" w:hAnsi="Times New Roman" w:cs="Times New Roman"/>
          <w:sz w:val="24"/>
          <w:szCs w:val="24"/>
          <w:lang w:val="lt-LT"/>
        </w:rPr>
        <w:t xml:space="preserve">Rangovas negali vienašališkai keisti ar pasitelkti naujų Subrangovų, apie tai raštu neinformavęs Užsakovo ir tokio pakeitimo neįforminęs rašytiniu susitarimu su Užsakovu. Jei pakeisto ar pasitelkto naujo Subrangovo padėtis atitinka bent vieną pagal VPĮ 46 straipsnį nustatytą pašalinimo pagrindą ar jis neatitinka Konkurso sąlygose reikalavimų dėl kvalifikacijos ar aplinkos apsaugos vadybos priemonių taikymo, Užsakovas reikalauja, kad Rangovas per jo nustatytą terminą pakeistų minėtą Subrangovą </w:t>
      </w:r>
      <w:r w:rsidRPr="00005F51">
        <w:rPr>
          <w:rFonts w:ascii="Times New Roman" w:hAnsi="Times New Roman" w:cs="Times New Roman"/>
          <w:color w:val="000000" w:themeColor="text1"/>
          <w:sz w:val="24"/>
          <w:szCs w:val="24"/>
          <w:lang w:val="lt-LT"/>
        </w:rPr>
        <w:t xml:space="preserve">reikalavimus atitinkančiu Subrangovu. </w:t>
      </w:r>
      <w:bookmarkEnd w:id="8"/>
      <w:r w:rsidRPr="00005F51">
        <w:rPr>
          <w:rFonts w:ascii="Times New Roman" w:hAnsi="Times New Roman" w:cs="Times New Roman"/>
          <w:color w:val="000000" w:themeColor="text1"/>
          <w:sz w:val="24"/>
          <w:szCs w:val="24"/>
          <w:lang w:val="lt-LT"/>
        </w:rPr>
        <w:t xml:space="preserve">Rangovas, nesilaikęs 9.3.1. punkte nurodytų reikalavimų, įsipareigoja sumokėti Užsakovui baudą, lygią </w:t>
      </w:r>
      <w:r w:rsidRPr="00832791">
        <w:rPr>
          <w:rFonts w:ascii="Times New Roman" w:hAnsi="Times New Roman" w:cs="Times New Roman"/>
          <w:color w:val="FF0000"/>
          <w:sz w:val="24"/>
          <w:szCs w:val="24"/>
          <w:lang w:val="lt-LT"/>
        </w:rPr>
        <w:t>15 000,00</w:t>
      </w:r>
      <w:r w:rsidRPr="00005F51">
        <w:rPr>
          <w:rFonts w:ascii="Times New Roman" w:hAnsi="Times New Roman" w:cs="Times New Roman"/>
          <w:color w:val="000000" w:themeColor="text1"/>
          <w:sz w:val="24"/>
          <w:szCs w:val="24"/>
          <w:lang w:val="lt-LT"/>
        </w:rPr>
        <w:t xml:space="preserve"> Eur, ir atlyginti nuostolius, kiek jų nepadengia sutartyje nustatyta bauda ir delspinigiai.</w:t>
      </w:r>
    </w:p>
    <w:p w14:paraId="06C65F97" w14:textId="77777777" w:rsidR="003F5A45" w:rsidRPr="00624B0B" w:rsidRDefault="003F5A45" w:rsidP="003F5A45">
      <w:pPr>
        <w:tabs>
          <w:tab w:val="left" w:pos="1170"/>
        </w:tabs>
        <w:autoSpaceDN w:val="0"/>
        <w:spacing w:line="240" w:lineRule="auto"/>
        <w:ind w:left="1080"/>
        <w:contextualSpacing/>
        <w:jc w:val="both"/>
        <w:rPr>
          <w:rFonts w:ascii="Times New Roman" w:hAnsi="Times New Roman" w:cs="Times New Roman"/>
          <w:sz w:val="24"/>
          <w:szCs w:val="24"/>
          <w:lang w:val="lt-LT"/>
        </w:rPr>
      </w:pPr>
    </w:p>
    <w:p w14:paraId="034DC5CD" w14:textId="77777777" w:rsidR="003F5A45" w:rsidRPr="00005F51" w:rsidRDefault="003F5A45" w:rsidP="00A65216">
      <w:pPr>
        <w:numPr>
          <w:ilvl w:val="0"/>
          <w:numId w:val="3"/>
        </w:numPr>
        <w:autoSpaceDN w:val="0"/>
        <w:spacing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GINČŲ SPRENDIMAS</w:t>
      </w:r>
    </w:p>
    <w:p w14:paraId="59AA07D0" w14:textId="77777777" w:rsidR="003F5A45" w:rsidRPr="00005F51" w:rsidRDefault="003F5A45" w:rsidP="003F5A45">
      <w:pPr>
        <w:autoSpaceDN w:val="0"/>
        <w:spacing w:line="240" w:lineRule="auto"/>
        <w:ind w:left="540"/>
        <w:contextualSpacing/>
        <w:rPr>
          <w:rFonts w:ascii="Times New Roman" w:hAnsi="Times New Roman" w:cs="Times New Roman"/>
          <w:b/>
          <w:bCs/>
          <w:sz w:val="24"/>
          <w:szCs w:val="24"/>
          <w:lang w:val="lt-LT"/>
        </w:rPr>
      </w:pPr>
    </w:p>
    <w:p w14:paraId="6AFA9532" w14:textId="77777777" w:rsidR="003F5A45" w:rsidRPr="00005F51" w:rsidRDefault="003F5A45" w:rsidP="00A65216">
      <w:pPr>
        <w:numPr>
          <w:ilvl w:val="1"/>
          <w:numId w:val="3"/>
        </w:numPr>
        <w:tabs>
          <w:tab w:val="left" w:pos="117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Šalys sieks, kad visi ginčai, nesutarimai ir pretenzijos, kurios gali kilti dėl Preliminariosios sutarties galiojimo, vykdymo, taikymo ir (ar) aiškinimo, būtų sprendžiami Šalių geranoriškomis derybomis. </w:t>
      </w:r>
    </w:p>
    <w:p w14:paraId="2A3A9FD1" w14:textId="77777777" w:rsidR="003F5A45" w:rsidRPr="00005F51" w:rsidRDefault="003F5A45" w:rsidP="00A65216">
      <w:pPr>
        <w:numPr>
          <w:ilvl w:val="1"/>
          <w:numId w:val="3"/>
        </w:numPr>
        <w:tabs>
          <w:tab w:val="left" w:pos="1260"/>
          <w:tab w:val="left" w:pos="135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Jei tarp Šalių kilusio ginčo nepavyksta išspręsti derybomis per mėnesį nuo vienos iš Šalių rašytinio kreipimosi (kvietimo derėtis, pretenzijos, prašymo pašalinti pažeidimus ir pan.), toks ginčas bus sprendžiamas Lietuvos Respublikos teismuose Lietuvos Respublikos teisės aktų nustatyta tvarka. Šalių susitarimu teismingumas nustatomas pagal Užsakovo buveinės adresą.</w:t>
      </w:r>
    </w:p>
    <w:p w14:paraId="2611EA1F" w14:textId="77777777" w:rsidR="003F5A45" w:rsidRPr="00005F51" w:rsidRDefault="003F5A45" w:rsidP="003F5A45">
      <w:pPr>
        <w:tabs>
          <w:tab w:val="left" w:pos="1260"/>
          <w:tab w:val="left" w:pos="1350"/>
        </w:tabs>
        <w:autoSpaceDN w:val="0"/>
        <w:spacing w:line="240" w:lineRule="auto"/>
        <w:contextualSpacing/>
        <w:jc w:val="center"/>
        <w:rPr>
          <w:rFonts w:ascii="Times New Roman" w:hAnsi="Times New Roman" w:cs="Times New Roman"/>
          <w:sz w:val="24"/>
          <w:szCs w:val="24"/>
          <w:lang w:val="lt-LT"/>
        </w:rPr>
      </w:pPr>
    </w:p>
    <w:p w14:paraId="184F6EE5" w14:textId="77777777" w:rsidR="003F5A45" w:rsidRPr="00005F51" w:rsidRDefault="003F5A45" w:rsidP="00A65216">
      <w:pPr>
        <w:numPr>
          <w:ilvl w:val="0"/>
          <w:numId w:val="3"/>
        </w:numPr>
        <w:spacing w:after="0" w:line="240" w:lineRule="auto"/>
        <w:ind w:left="0"/>
        <w:contextualSpacing/>
        <w:jc w:val="center"/>
        <w:rPr>
          <w:rFonts w:ascii="Times New Roman" w:eastAsia="Calibri" w:hAnsi="Times New Roman" w:cs="Times New Roman"/>
          <w:b/>
          <w:bCs/>
          <w:sz w:val="24"/>
          <w:szCs w:val="24"/>
          <w:lang w:val="lt-LT"/>
        </w:rPr>
      </w:pPr>
      <w:r w:rsidRPr="00005F51">
        <w:rPr>
          <w:rFonts w:ascii="Times New Roman" w:eastAsia="Calibri" w:hAnsi="Times New Roman" w:cs="Times New Roman"/>
          <w:b/>
          <w:bCs/>
          <w:sz w:val="24"/>
          <w:szCs w:val="24"/>
          <w:lang w:val="lt-LT"/>
        </w:rPr>
        <w:t>ASMENS DUOMENŲ TVARKYMAS</w:t>
      </w:r>
    </w:p>
    <w:p w14:paraId="3A5E138B" w14:textId="77777777" w:rsidR="003F5A45" w:rsidRPr="00005F51" w:rsidRDefault="003F5A45" w:rsidP="003F5A45">
      <w:pPr>
        <w:spacing w:after="0" w:line="240" w:lineRule="auto"/>
        <w:contextualSpacing/>
        <w:rPr>
          <w:rFonts w:ascii="Times New Roman" w:eastAsia="Calibri" w:hAnsi="Times New Roman" w:cs="Times New Roman"/>
          <w:b/>
          <w:bCs/>
          <w:sz w:val="24"/>
          <w:szCs w:val="24"/>
          <w:lang w:val="lt-LT"/>
        </w:rPr>
      </w:pPr>
    </w:p>
    <w:p w14:paraId="462098DB"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B94EFD5"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4BC1BC42"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62600FCF"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4B5E41"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86BA639"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4D4C4E8"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192B6D8" w14:textId="77777777" w:rsidR="003F5A45" w:rsidRPr="00005F51" w:rsidRDefault="003F5A45" w:rsidP="00A65216">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47D7002" w14:textId="77777777" w:rsidR="003F5A45" w:rsidRPr="00005F51" w:rsidRDefault="003F5A45" w:rsidP="003F5A45">
      <w:pPr>
        <w:spacing w:after="0" w:line="240" w:lineRule="auto"/>
        <w:ind w:left="567"/>
        <w:contextualSpacing/>
        <w:rPr>
          <w:rFonts w:ascii="Times New Roman" w:eastAsia="Calibri" w:hAnsi="Times New Roman" w:cs="Times New Roman"/>
          <w:b/>
          <w:bCs/>
          <w:sz w:val="24"/>
          <w:szCs w:val="24"/>
          <w:lang w:val="lt-LT"/>
        </w:rPr>
      </w:pPr>
    </w:p>
    <w:p w14:paraId="6B3EDA03" w14:textId="77777777" w:rsidR="003F5A45" w:rsidRPr="00005F51" w:rsidRDefault="003F5A45" w:rsidP="00A65216">
      <w:pPr>
        <w:numPr>
          <w:ilvl w:val="0"/>
          <w:numId w:val="3"/>
        </w:numPr>
        <w:ind w:left="0"/>
        <w:contextualSpacing/>
        <w:jc w:val="center"/>
        <w:rPr>
          <w:rFonts w:ascii="Times New Roman" w:eastAsia="Calibri" w:hAnsi="Times New Roman" w:cs="Times New Roman"/>
          <w:b/>
          <w:bCs/>
          <w:sz w:val="24"/>
          <w:szCs w:val="24"/>
          <w:lang w:val="lt-LT"/>
        </w:rPr>
      </w:pPr>
      <w:r w:rsidRPr="00005F51">
        <w:rPr>
          <w:rFonts w:ascii="Times New Roman" w:eastAsia="Calibri" w:hAnsi="Times New Roman" w:cs="Times New Roman"/>
          <w:b/>
          <w:bCs/>
          <w:sz w:val="24"/>
          <w:szCs w:val="24"/>
          <w:lang w:val="lt-LT"/>
        </w:rPr>
        <w:t>KONFIDENCIALUMAS</w:t>
      </w:r>
    </w:p>
    <w:p w14:paraId="653E8466" w14:textId="77777777" w:rsidR="003F5A45" w:rsidRPr="00005F51" w:rsidRDefault="003F5A45" w:rsidP="003F5A45">
      <w:pPr>
        <w:contextualSpacing/>
        <w:rPr>
          <w:rFonts w:ascii="Times New Roman" w:eastAsia="Calibri" w:hAnsi="Times New Roman" w:cs="Times New Roman"/>
          <w:b/>
          <w:bCs/>
          <w:sz w:val="24"/>
          <w:szCs w:val="24"/>
          <w:lang w:val="lt-LT"/>
        </w:rPr>
      </w:pPr>
    </w:p>
    <w:p w14:paraId="2A6A18B2" w14:textId="77777777" w:rsidR="003F5A45" w:rsidRPr="00005F51" w:rsidRDefault="003F5A45" w:rsidP="00A65216">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lastRenderedPageBreak/>
        <w:t>Konfidencialia informacija pagal šią Sutartį laikoma:</w:t>
      </w:r>
    </w:p>
    <w:p w14:paraId="43421DC2" w14:textId="77777777" w:rsidR="003F5A45" w:rsidRPr="00005F51" w:rsidRDefault="003F5A45" w:rsidP="00A65216">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5A7C850D" w14:textId="7FEA407F" w:rsidR="003F5A45" w:rsidRPr="00005F51" w:rsidRDefault="003F5A45" w:rsidP="00A65216">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asmens duomenys, elektroniniai dokumentai (duomenų bazės, duomenų failai ir kt.), archyvuota informacija ar kiti dokumentai, paruošti Sutarties šalies ar jos darbuotojų, kuriuose yra Sutarties 1</w:t>
      </w:r>
      <w:r>
        <w:rPr>
          <w:rFonts w:ascii="Times New Roman" w:eastAsia="Times New Roman" w:hAnsi="Times New Roman" w:cs="Times New Roman"/>
          <w:sz w:val="24"/>
          <w:szCs w:val="24"/>
          <w:lang w:val="lt-LT"/>
        </w:rPr>
        <w:t>2</w:t>
      </w:r>
      <w:r w:rsidRPr="00005F51">
        <w:rPr>
          <w:rFonts w:ascii="Times New Roman" w:eastAsia="Times New Roman" w:hAnsi="Times New Roman" w:cs="Times New Roman"/>
          <w:sz w:val="24"/>
          <w:szCs w:val="24"/>
          <w:lang w:val="lt-LT"/>
        </w:rPr>
        <w:t xml:space="preserve">.1.1. </w:t>
      </w:r>
      <w:r w:rsidR="00BA0E71">
        <w:rPr>
          <w:rFonts w:ascii="Times New Roman" w:eastAsia="Times New Roman" w:hAnsi="Times New Roman" w:cs="Times New Roman"/>
          <w:sz w:val="24"/>
          <w:szCs w:val="24"/>
          <w:lang w:val="lt-LT"/>
        </w:rPr>
        <w:t>punkt</w:t>
      </w:r>
      <w:r w:rsidRPr="00005F51">
        <w:rPr>
          <w:rFonts w:ascii="Times New Roman" w:eastAsia="Times New Roman" w:hAnsi="Times New Roman" w:cs="Times New Roman"/>
          <w:sz w:val="24"/>
          <w:szCs w:val="24"/>
          <w:lang w:val="lt-LT"/>
        </w:rPr>
        <w:t>e paminėtos informacijos, ar kurie yra parengti remiantis aukščiau minėta informacija;</w:t>
      </w:r>
    </w:p>
    <w:p w14:paraId="76091AF0" w14:textId="77777777" w:rsidR="003F5A45" w:rsidRPr="00005F51" w:rsidRDefault="003F5A45" w:rsidP="00A65216">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Rangovas įsipareigoja:</w:t>
      </w:r>
    </w:p>
    <w:p w14:paraId="565B5382" w14:textId="77777777" w:rsidR="003F5A45" w:rsidRPr="00005F51" w:rsidRDefault="003F5A45" w:rsidP="00A65216">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naudotis konfidencialia informacija tik sutartinių įsipareigojimų vykdymo tikslais;</w:t>
      </w:r>
    </w:p>
    <w:p w14:paraId="089F98D7" w14:textId="77777777" w:rsidR="003F5A45" w:rsidRPr="00005F51" w:rsidRDefault="003F5A45" w:rsidP="00A65216">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DB7382F" w14:textId="77777777" w:rsidR="003F5A45" w:rsidRPr="00005F51" w:rsidRDefault="003F5A45" w:rsidP="00A65216">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28F3593D" w14:textId="77777777" w:rsidR="003F5A45" w:rsidRPr="00005F51" w:rsidRDefault="003F5A45" w:rsidP="00A65216">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AB33DDF" w14:textId="77777777" w:rsidR="003F5A45" w:rsidRPr="00005F51" w:rsidRDefault="003F5A45" w:rsidP="00A65216">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Pasibaigus Sutarties galiojimui / nutraukus Sutartį, Rangovas nedelsiant privalo:</w:t>
      </w:r>
    </w:p>
    <w:p w14:paraId="69595D24" w14:textId="77777777" w:rsidR="003F5A45" w:rsidRPr="00005F51" w:rsidRDefault="003F5A45" w:rsidP="00A65216">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grąžinti konfidencialią informaciją Užsakovui arba sunaikinti pateiktą konfidencialią informaciją;</w:t>
      </w:r>
    </w:p>
    <w:p w14:paraId="245712B5" w14:textId="77777777" w:rsidR="003F5A45" w:rsidRPr="00005F51" w:rsidRDefault="003F5A45" w:rsidP="00A65216">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5816C" w14:textId="77777777" w:rsidR="003F5A45" w:rsidRPr="00005F51" w:rsidRDefault="003F5A45" w:rsidP="00A65216">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patvirtinti Užsakovui šioje dalyje nustatytų įsipareigojimų įvykdymą raštu.</w:t>
      </w:r>
    </w:p>
    <w:p w14:paraId="25F2D3A5" w14:textId="77777777" w:rsidR="003F5A45" w:rsidRDefault="003F5A45" w:rsidP="00A65216">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FAE1863" w14:textId="77777777" w:rsidR="003F5A45" w:rsidRPr="00295DAA" w:rsidRDefault="003F5A45" w:rsidP="003F5A45">
      <w:pPr>
        <w:tabs>
          <w:tab w:val="left" w:pos="1134"/>
        </w:tabs>
        <w:spacing w:after="0" w:line="240" w:lineRule="auto"/>
        <w:ind w:left="567"/>
        <w:jc w:val="both"/>
        <w:rPr>
          <w:rFonts w:ascii="Times New Roman" w:eastAsia="Times New Roman" w:hAnsi="Times New Roman" w:cs="Times New Roman"/>
          <w:sz w:val="24"/>
          <w:szCs w:val="24"/>
          <w:lang w:val="lt-LT"/>
        </w:rPr>
      </w:pPr>
    </w:p>
    <w:p w14:paraId="04EA77B1" w14:textId="77777777" w:rsidR="003F5A45" w:rsidRPr="00005F51" w:rsidRDefault="003F5A45" w:rsidP="00A65216">
      <w:pPr>
        <w:numPr>
          <w:ilvl w:val="0"/>
          <w:numId w:val="3"/>
        </w:numPr>
        <w:autoSpaceDN w:val="0"/>
        <w:spacing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SUSIRAŠINĖJIMAS</w:t>
      </w:r>
    </w:p>
    <w:p w14:paraId="31FE802B" w14:textId="77777777" w:rsidR="003F5A45" w:rsidRPr="00005F51" w:rsidRDefault="003F5A45" w:rsidP="003F5A45">
      <w:pPr>
        <w:autoSpaceDN w:val="0"/>
        <w:spacing w:line="240" w:lineRule="auto"/>
        <w:ind w:left="540"/>
        <w:contextualSpacing/>
        <w:rPr>
          <w:rFonts w:ascii="Times New Roman" w:hAnsi="Times New Roman" w:cs="Times New Roman"/>
          <w:b/>
          <w:bCs/>
          <w:sz w:val="24"/>
          <w:szCs w:val="24"/>
          <w:lang w:val="lt-LT"/>
        </w:rPr>
      </w:pPr>
    </w:p>
    <w:p w14:paraId="0B87B450" w14:textId="77777777" w:rsidR="003F5A45" w:rsidRPr="00005F51" w:rsidRDefault="003F5A45" w:rsidP="00A65216">
      <w:pPr>
        <w:numPr>
          <w:ilvl w:val="1"/>
          <w:numId w:val="3"/>
        </w:numPr>
        <w:tabs>
          <w:tab w:val="left" w:pos="126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701D0780" w14:textId="77777777" w:rsidR="003F5A45" w:rsidRPr="00005F51" w:rsidRDefault="003F5A45" w:rsidP="00A65216">
      <w:pPr>
        <w:numPr>
          <w:ilvl w:val="1"/>
          <w:numId w:val="3"/>
        </w:numPr>
        <w:tabs>
          <w:tab w:val="left" w:pos="108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Šalių atstovai, kuriems turi būti adresuojami visi su Preliminariosios sutarties vykdymu susiję oficialūs Šalių pranešimai: </w:t>
      </w:r>
    </w:p>
    <w:p w14:paraId="24B59A4F" w14:textId="77777777" w:rsidR="003F5A45" w:rsidRPr="00005F51" w:rsidRDefault="003F5A45" w:rsidP="003F5A45">
      <w:pPr>
        <w:spacing w:line="240" w:lineRule="auto"/>
        <w:ind w:left="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Užsakovo atstovas:........................................................................................................</w:t>
      </w:r>
    </w:p>
    <w:p w14:paraId="65ED963F" w14:textId="77777777" w:rsidR="003F5A45" w:rsidRPr="00005F51" w:rsidRDefault="003F5A45" w:rsidP="003F5A45">
      <w:pPr>
        <w:spacing w:line="240" w:lineRule="auto"/>
        <w:ind w:left="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Rangovų atstovai:</w:t>
      </w:r>
    </w:p>
    <w:p w14:paraId="66A9EF03"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1 atstovai: ...............................................................................................................</w:t>
      </w:r>
    </w:p>
    <w:p w14:paraId="20433729"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2 atstovai: ...............................................................................................................</w:t>
      </w:r>
    </w:p>
    <w:p w14:paraId="4DA7D70B"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3 atstovai: ...............................................................................................................</w:t>
      </w:r>
    </w:p>
    <w:p w14:paraId="3AF18ED9" w14:textId="77777777" w:rsidR="003F5A45" w:rsidRPr="00005F51" w:rsidRDefault="003F5A45" w:rsidP="00A65216">
      <w:pPr>
        <w:numPr>
          <w:ilvl w:val="1"/>
          <w:numId w:val="3"/>
        </w:numPr>
        <w:tabs>
          <w:tab w:val="left" w:pos="117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Šalys įsipareigoja iš anksto viena kitą informuoti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6001EA1B" w14:textId="77777777" w:rsidR="003F5A45" w:rsidRPr="00005F51" w:rsidRDefault="003F5A45" w:rsidP="003F5A45">
      <w:pPr>
        <w:tabs>
          <w:tab w:val="left" w:pos="1170"/>
        </w:tabs>
        <w:autoSpaceDN w:val="0"/>
        <w:spacing w:line="240" w:lineRule="auto"/>
        <w:ind w:left="540"/>
        <w:contextualSpacing/>
        <w:jc w:val="both"/>
        <w:rPr>
          <w:rFonts w:ascii="Times New Roman" w:hAnsi="Times New Roman" w:cs="Times New Roman"/>
          <w:sz w:val="24"/>
          <w:szCs w:val="24"/>
          <w:lang w:val="lt-LT"/>
        </w:rPr>
      </w:pPr>
    </w:p>
    <w:p w14:paraId="447EEE64" w14:textId="77777777" w:rsidR="003F5A45" w:rsidRPr="00005F51" w:rsidRDefault="003F5A45" w:rsidP="00A65216">
      <w:pPr>
        <w:numPr>
          <w:ilvl w:val="0"/>
          <w:numId w:val="3"/>
        </w:numPr>
        <w:autoSpaceDN w:val="0"/>
        <w:spacing w:line="240" w:lineRule="auto"/>
        <w:ind w:left="0" w:firstLine="567"/>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BAIGIAMOSIOS NUOSTATOS</w:t>
      </w:r>
    </w:p>
    <w:p w14:paraId="548C5156" w14:textId="77777777" w:rsidR="003F5A45" w:rsidRPr="00005F51" w:rsidRDefault="003F5A45" w:rsidP="003F5A45">
      <w:pPr>
        <w:autoSpaceDN w:val="0"/>
        <w:spacing w:line="240" w:lineRule="auto"/>
        <w:ind w:left="567"/>
        <w:contextualSpacing/>
        <w:rPr>
          <w:rFonts w:ascii="Times New Roman" w:hAnsi="Times New Roman" w:cs="Times New Roman"/>
          <w:b/>
          <w:bCs/>
          <w:sz w:val="24"/>
          <w:szCs w:val="24"/>
          <w:lang w:val="lt-LT"/>
        </w:rPr>
      </w:pPr>
    </w:p>
    <w:p w14:paraId="2619365F" w14:textId="77777777" w:rsidR="003F5A45" w:rsidRPr="00005F51" w:rsidRDefault="003F5A45" w:rsidP="00A65216">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 Rangovas veikia jungtinės veiklos (partnerystės) pagrindu, partneriai yra solidariai atsakingi už Preliminariosios sutarties nuostatų vykdymą pagal Lietuvos Respublikos įstatymus ir kitus teisės aktus. Jungtinės veiklos sutartimi nustatytų partnerių keitimas yra laikomas Preliminariosios sutarties keitimu, o jų keitimas be išankstinio rašytinio Užsakovo sutikimo – esminiu Preliminariosios sutarties pažeidimu. </w:t>
      </w:r>
    </w:p>
    <w:p w14:paraId="3047A418" w14:textId="77777777" w:rsidR="003F5A45" w:rsidRPr="00005F51" w:rsidRDefault="003F5A45" w:rsidP="00A65216">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Šalys neturi teisės perduoti savo įsipareigojimų pagal Preliminariąją sutartį tretiesiems asmenims.</w:t>
      </w:r>
    </w:p>
    <w:p w14:paraId="476EEE6E" w14:textId="3EEFF4D9" w:rsidR="003F5A45" w:rsidRPr="001D154E" w:rsidRDefault="003F5A45" w:rsidP="00A65216">
      <w:pPr>
        <w:pStyle w:val="Sraopastraipa"/>
        <w:numPr>
          <w:ilvl w:val="1"/>
          <w:numId w:val="3"/>
        </w:numPr>
        <w:tabs>
          <w:tab w:val="left" w:pos="709"/>
          <w:tab w:val="left" w:pos="851"/>
          <w:tab w:val="left" w:pos="1276"/>
        </w:tabs>
        <w:autoSpaceDN w:val="0"/>
        <w:spacing w:after="0" w:line="240" w:lineRule="auto"/>
        <w:ind w:left="0" w:firstLine="540"/>
        <w:jc w:val="both"/>
        <w:rPr>
          <w:rFonts w:ascii="Times New Roman" w:hAnsi="Times New Roman" w:cs="Times New Roman"/>
          <w:sz w:val="24"/>
          <w:szCs w:val="24"/>
          <w:lang w:val="lt-LT"/>
        </w:rPr>
      </w:pPr>
      <w:r w:rsidRPr="001D154E">
        <w:rPr>
          <w:rFonts w:ascii="Times New Roman" w:eastAsia="Calibri" w:hAnsi="Times New Roman" w:cs="Times New Roman"/>
          <w:sz w:val="24"/>
          <w:szCs w:val="24"/>
          <w:lang w:val="lt-LT"/>
        </w:rPr>
        <w:t xml:space="preserve">Vadovaujantis </w:t>
      </w:r>
      <w:r w:rsidR="00866B77">
        <w:rPr>
          <w:rFonts w:ascii="Times New Roman" w:eastAsia="Calibri" w:hAnsi="Times New Roman" w:cs="Times New Roman"/>
          <w:sz w:val="24"/>
          <w:szCs w:val="24"/>
          <w:lang w:val="lt-LT"/>
        </w:rPr>
        <w:t>VPĮ</w:t>
      </w:r>
      <w:r w:rsidRPr="001D154E">
        <w:rPr>
          <w:rFonts w:ascii="Times New Roman" w:eastAsia="Calibri" w:hAnsi="Times New Roman" w:cs="Times New Roman"/>
          <w:sz w:val="24"/>
          <w:szCs w:val="24"/>
          <w:lang w:val="lt-LT"/>
        </w:rPr>
        <w:t xml:space="preserve"> 87 str. 2 d. 12 punktu, asmeniu, atsakingu už Preliminariosios sutarties vykdymą skiriama</w:t>
      </w:r>
      <w:r>
        <w:rPr>
          <w:rFonts w:ascii="Times New Roman" w:eastAsia="Calibri" w:hAnsi="Times New Roman" w:cs="Times New Roman"/>
          <w:sz w:val="24"/>
          <w:szCs w:val="24"/>
          <w:lang w:val="lt-LT"/>
        </w:rPr>
        <w:t>s(-a)</w:t>
      </w:r>
      <w:r w:rsidRPr="001D154E">
        <w:rPr>
          <w:rFonts w:ascii="Times New Roman" w:eastAsia="Calibri" w:hAnsi="Times New Roman" w:cs="Times New Roman"/>
          <w:sz w:val="24"/>
          <w:szCs w:val="24"/>
          <w:lang w:val="lt-LT"/>
        </w:rPr>
        <w:t xml:space="preserve"> </w:t>
      </w:r>
      <w:r w:rsidRPr="001D154E">
        <w:rPr>
          <w:rFonts w:ascii="Times New Roman" w:eastAsia="Calibri" w:hAnsi="Times New Roman" w:cs="Times New Roman"/>
          <w:i/>
          <w:iCs/>
          <w:color w:val="FF0000"/>
          <w:sz w:val="24"/>
          <w:szCs w:val="24"/>
          <w:lang w:val="lt-LT"/>
          <w14:ligatures w14:val="none"/>
        </w:rPr>
        <w:t>[įrašoma atsakingo asmens vardas, pavardė, pareigos]</w:t>
      </w:r>
      <w:r w:rsidRPr="001D154E">
        <w:rPr>
          <w:rFonts w:ascii="Times New Roman" w:eastAsia="Calibri" w:hAnsi="Times New Roman" w:cs="Times New Roman"/>
          <w:sz w:val="24"/>
          <w:szCs w:val="24"/>
          <w:lang w:val="lt-LT"/>
          <w14:ligatures w14:val="none"/>
        </w:rPr>
        <w:t>.</w:t>
      </w:r>
      <w:r>
        <w:rPr>
          <w:rFonts w:ascii="Times New Roman" w:eastAsia="Calibri" w:hAnsi="Times New Roman" w:cs="Times New Roman"/>
          <w:i/>
          <w:iCs/>
          <w:color w:val="FF0000"/>
          <w:sz w:val="24"/>
          <w:szCs w:val="24"/>
          <w:lang w:val="lt-LT"/>
          <w14:ligatures w14:val="none"/>
        </w:rPr>
        <w:t xml:space="preserve"> </w:t>
      </w:r>
    </w:p>
    <w:p w14:paraId="05BDD745" w14:textId="77777777" w:rsidR="003F5A45" w:rsidRDefault="003F5A45" w:rsidP="00A65216">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Jeigu Rangovo kvalifikacija dėl teisės verstis atitinkama veikla </w:t>
      </w:r>
      <w:r>
        <w:rPr>
          <w:rFonts w:ascii="Times New Roman" w:hAnsi="Times New Roman" w:cs="Times New Roman"/>
          <w:sz w:val="24"/>
          <w:szCs w:val="24"/>
          <w:lang w:val="lt-LT"/>
        </w:rPr>
        <w:t>ne</w:t>
      </w:r>
      <w:r w:rsidRPr="00005F51">
        <w:rPr>
          <w:rFonts w:ascii="Times New Roman" w:hAnsi="Times New Roman" w:cs="Times New Roman"/>
          <w:sz w:val="24"/>
          <w:szCs w:val="24"/>
          <w:lang w:val="lt-LT"/>
        </w:rPr>
        <w:t>tikrinta</w:t>
      </w:r>
      <w:r>
        <w:rPr>
          <w:rFonts w:ascii="Times New Roman" w:hAnsi="Times New Roman" w:cs="Times New Roman"/>
          <w:sz w:val="24"/>
          <w:szCs w:val="24"/>
          <w:lang w:val="lt-LT"/>
        </w:rPr>
        <w:t xml:space="preserve"> ar tikrinta</w:t>
      </w:r>
      <w:r w:rsidRPr="00005F51">
        <w:rPr>
          <w:rFonts w:ascii="Times New Roman" w:hAnsi="Times New Roman" w:cs="Times New Roman"/>
          <w:sz w:val="24"/>
          <w:szCs w:val="24"/>
          <w:lang w:val="lt-LT"/>
        </w:rPr>
        <w:t xml:space="preserve"> ne visa apimtimi, Rangovas įsipareigoja, kad Preliminariąją sutartį vykdys tik tokią teisę turintys asmenys.</w:t>
      </w:r>
    </w:p>
    <w:p w14:paraId="5EF8155B" w14:textId="77777777" w:rsidR="003F5A45" w:rsidRPr="00D77B22" w:rsidRDefault="003F5A45" w:rsidP="003F5A45">
      <w:pPr>
        <w:autoSpaceDN w:val="0"/>
        <w:spacing w:after="0" w:line="240" w:lineRule="auto"/>
        <w:ind w:left="540"/>
        <w:contextualSpacing/>
        <w:jc w:val="both"/>
        <w:rPr>
          <w:rFonts w:ascii="Times New Roman" w:hAnsi="Times New Roman" w:cs="Times New Roman"/>
          <w:sz w:val="24"/>
          <w:szCs w:val="24"/>
          <w:lang w:val="lt-LT"/>
        </w:rPr>
      </w:pPr>
    </w:p>
    <w:p w14:paraId="6E58331A" w14:textId="77777777" w:rsidR="003F5A45" w:rsidRPr="00005F51" w:rsidRDefault="003F5A45" w:rsidP="00A65216">
      <w:pPr>
        <w:numPr>
          <w:ilvl w:val="0"/>
          <w:numId w:val="3"/>
        </w:numPr>
        <w:autoSpaceDN w:val="0"/>
        <w:spacing w:after="0" w:line="240" w:lineRule="auto"/>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PRELIMINARIOSIOS SUTARTIES PRIEDAI</w:t>
      </w:r>
    </w:p>
    <w:p w14:paraId="48AD4DA1" w14:textId="77777777" w:rsidR="003F5A45" w:rsidRPr="00005F51" w:rsidRDefault="003F5A45" w:rsidP="003F5A45">
      <w:pPr>
        <w:autoSpaceDN w:val="0"/>
        <w:spacing w:after="0" w:line="240" w:lineRule="auto"/>
        <w:ind w:left="1080"/>
        <w:contextualSpacing/>
        <w:rPr>
          <w:rFonts w:ascii="Times New Roman" w:hAnsi="Times New Roman" w:cs="Times New Roman"/>
          <w:b/>
          <w:bCs/>
          <w:sz w:val="24"/>
          <w:szCs w:val="24"/>
          <w:lang w:val="lt-LT"/>
        </w:rPr>
      </w:pPr>
    </w:p>
    <w:p w14:paraId="3B87E398" w14:textId="77777777" w:rsidR="003F5A45" w:rsidRPr="00005F51" w:rsidRDefault="003F5A45" w:rsidP="00A65216">
      <w:pPr>
        <w:numPr>
          <w:ilvl w:val="1"/>
          <w:numId w:val="3"/>
        </w:numPr>
        <w:tabs>
          <w:tab w:val="left" w:pos="117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Prie Preliminariosios sutarties pridedami priedai ir dokumentai:</w:t>
      </w:r>
    </w:p>
    <w:p w14:paraId="67330A58" w14:textId="77777777" w:rsidR="003F5A45" w:rsidRDefault="003F5A45" w:rsidP="00A65216">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Rangovų pasiūlymai kartu su įkainotos veiklos sąrašais (1 priedas);</w:t>
      </w:r>
    </w:p>
    <w:p w14:paraId="08D934E2" w14:textId="2FEDBAFC" w:rsidR="009E371D" w:rsidRPr="00B060EC" w:rsidRDefault="00B060EC" w:rsidP="00A65216">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Rangovo </w:t>
      </w:r>
      <w:r>
        <w:rPr>
          <w:rFonts w:ascii="Times New Roman" w:hAnsi="Times New Roman" w:cs="Times New Roman"/>
          <w:sz w:val="24"/>
          <w:szCs w:val="24"/>
          <w:lang w:val="lt-LT"/>
        </w:rPr>
        <w:t xml:space="preserve">pasitelkiamų </w:t>
      </w:r>
      <w:r w:rsidRPr="00005F51">
        <w:rPr>
          <w:rFonts w:ascii="Times New Roman" w:hAnsi="Times New Roman" w:cs="Times New Roman"/>
          <w:sz w:val="24"/>
          <w:szCs w:val="24"/>
          <w:lang w:val="lt-LT"/>
        </w:rPr>
        <w:t xml:space="preserve">specialistų </w:t>
      </w:r>
      <w:r w:rsidRPr="00425521">
        <w:rPr>
          <w:rFonts w:ascii="Times New Roman" w:hAnsi="Times New Roman" w:cs="Times New Roman"/>
          <w:sz w:val="24"/>
          <w:szCs w:val="24"/>
          <w:lang w:val="lt-LT"/>
        </w:rPr>
        <w:t xml:space="preserve">(kurių kvalifikacija tikrinta </w:t>
      </w:r>
      <w:r>
        <w:rPr>
          <w:rFonts w:ascii="Times New Roman" w:hAnsi="Times New Roman" w:cs="Times New Roman"/>
          <w:sz w:val="24"/>
          <w:szCs w:val="24"/>
          <w:lang w:val="lt-LT"/>
        </w:rPr>
        <w:t>P</w:t>
      </w:r>
      <w:r w:rsidRPr="00425521">
        <w:rPr>
          <w:rFonts w:ascii="Times New Roman" w:hAnsi="Times New Roman" w:cs="Times New Roman"/>
          <w:sz w:val="24"/>
          <w:szCs w:val="24"/>
          <w:lang w:val="lt-LT"/>
        </w:rPr>
        <w:t xml:space="preserve">irkimo metu) </w:t>
      </w:r>
      <w:r>
        <w:rPr>
          <w:rFonts w:ascii="Times New Roman" w:hAnsi="Times New Roman" w:cs="Times New Roman"/>
          <w:sz w:val="24"/>
          <w:szCs w:val="24"/>
          <w:lang w:val="lt-LT"/>
        </w:rPr>
        <w:t xml:space="preserve"> pagrindinės </w:t>
      </w:r>
      <w:r w:rsidRPr="00425521">
        <w:rPr>
          <w:rFonts w:ascii="Times New Roman" w:hAnsi="Times New Roman" w:cs="Times New Roman"/>
          <w:sz w:val="24"/>
          <w:szCs w:val="24"/>
          <w:lang w:val="lt-LT"/>
        </w:rPr>
        <w:t>sutarties „</w:t>
      </w:r>
      <w:r w:rsidRPr="00B060EC">
        <w:rPr>
          <w:rFonts w:ascii="Times New Roman" w:hAnsi="Times New Roman" w:cs="Times New Roman"/>
          <w:sz w:val="24"/>
          <w:szCs w:val="24"/>
          <w:lang w:val="lt-LT"/>
        </w:rPr>
        <w:t>Žalgirio gatvės atkarpos ir lietaus nuotekų tinklų (Žalgirio g.) Jonavos mieste nauja statyba</w:t>
      </w:r>
      <w:r w:rsidRPr="00425521">
        <w:rPr>
          <w:rFonts w:ascii="Times New Roman" w:hAnsi="Times New Roman" w:cs="Times New Roman"/>
          <w:sz w:val="24"/>
          <w:szCs w:val="24"/>
          <w:lang w:val="lt-LT"/>
        </w:rPr>
        <w:t xml:space="preserve">“ vykdymui sąrašas </w:t>
      </w:r>
      <w:r w:rsidRPr="00005F51">
        <w:rPr>
          <w:rFonts w:ascii="Times New Roman" w:hAnsi="Times New Roman" w:cs="Times New Roman"/>
          <w:sz w:val="24"/>
          <w:szCs w:val="24"/>
          <w:lang w:val="lt-LT"/>
        </w:rPr>
        <w:t>(pridedamas kiekvieno Rangovo atskirai) (2 priedas);</w:t>
      </w:r>
    </w:p>
    <w:p w14:paraId="2C20C0CA" w14:textId="7DE7CEC8" w:rsidR="003F5A45" w:rsidRPr="00005F51" w:rsidRDefault="003F5A45" w:rsidP="00A65216">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Pagrindinės sutarties projektas (</w:t>
      </w:r>
      <w:r w:rsidR="009E371D">
        <w:rPr>
          <w:rFonts w:ascii="Times New Roman" w:hAnsi="Times New Roman" w:cs="Times New Roman"/>
          <w:sz w:val="24"/>
          <w:szCs w:val="24"/>
          <w:lang w:val="lt-LT"/>
        </w:rPr>
        <w:t>3</w:t>
      </w:r>
      <w:r w:rsidRPr="00005F51">
        <w:rPr>
          <w:rFonts w:ascii="Times New Roman" w:hAnsi="Times New Roman" w:cs="Times New Roman"/>
          <w:sz w:val="24"/>
          <w:szCs w:val="24"/>
          <w:lang w:val="lt-LT"/>
        </w:rPr>
        <w:t xml:space="preserve"> priedas).</w:t>
      </w:r>
    </w:p>
    <w:p w14:paraId="7F90D1A8" w14:textId="77777777" w:rsidR="003F5A45" w:rsidRPr="00005F51" w:rsidRDefault="003F5A45" w:rsidP="003F5A45">
      <w:pPr>
        <w:tabs>
          <w:tab w:val="left" w:pos="1620"/>
        </w:tabs>
        <w:autoSpaceDN w:val="0"/>
        <w:spacing w:after="0" w:line="240" w:lineRule="auto"/>
        <w:jc w:val="both"/>
        <w:rPr>
          <w:rFonts w:ascii="Times New Roman" w:hAnsi="Times New Roman" w:cs="Times New Roman"/>
          <w:sz w:val="24"/>
          <w:szCs w:val="24"/>
          <w:lang w:val="lt-LT"/>
        </w:rPr>
      </w:pPr>
    </w:p>
    <w:p w14:paraId="71C816C9" w14:textId="77777777" w:rsidR="003F5A45" w:rsidRPr="00005F51" w:rsidRDefault="003F5A45" w:rsidP="00A65216">
      <w:pPr>
        <w:numPr>
          <w:ilvl w:val="0"/>
          <w:numId w:val="3"/>
        </w:numPr>
        <w:tabs>
          <w:tab w:val="left" w:pos="1620"/>
        </w:tabs>
        <w:autoSpaceDN w:val="0"/>
        <w:spacing w:after="0" w:line="240" w:lineRule="auto"/>
        <w:ind w:left="0" w:firstLine="567"/>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REKVIZITAI</w:t>
      </w:r>
    </w:p>
    <w:p w14:paraId="241F077F" w14:textId="77777777" w:rsidR="003F5A45" w:rsidRPr="00005F51" w:rsidRDefault="003F5A45" w:rsidP="003F5A45">
      <w:pPr>
        <w:tabs>
          <w:tab w:val="left" w:pos="1620"/>
        </w:tabs>
        <w:autoSpaceDN w:val="0"/>
        <w:spacing w:after="0" w:line="240" w:lineRule="auto"/>
        <w:ind w:left="567"/>
        <w:contextualSpacing/>
        <w:rPr>
          <w:rFonts w:ascii="Times New Roman" w:hAnsi="Times New Roman" w:cs="Times New Roman"/>
          <w:b/>
          <w:bCs/>
          <w:sz w:val="24"/>
          <w:szCs w:val="24"/>
          <w:lang w:val="lt-LT"/>
        </w:rPr>
      </w:pPr>
    </w:p>
    <w:tbl>
      <w:tblPr>
        <w:tblStyle w:val="Lentelstinklelis2"/>
        <w:tblpPr w:leftFromText="180" w:rightFromText="180" w:vertAnchor="text" w:horzAnchor="page" w:tblpX="1440" w:tblpY="150"/>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672"/>
      </w:tblGrid>
      <w:tr w:rsidR="003F5A45" w:rsidRPr="00005F51" w14:paraId="1E330A48" w14:textId="77777777" w:rsidTr="00552091">
        <w:tc>
          <w:tcPr>
            <w:tcW w:w="5104" w:type="dxa"/>
          </w:tcPr>
          <w:p w14:paraId="556F4AF5" w14:textId="77777777" w:rsidR="003F5A45" w:rsidRPr="00005F51" w:rsidRDefault="003F5A45" w:rsidP="00552091">
            <w:pPr>
              <w:spacing w:after="0" w:line="240" w:lineRule="auto"/>
              <w:rPr>
                <w:rFonts w:ascii="Times New Roman" w:hAnsi="Times New Roman"/>
                <w:b/>
                <w:sz w:val="24"/>
                <w:szCs w:val="24"/>
                <w:lang w:val="lt-LT"/>
              </w:rPr>
            </w:pPr>
            <w:r w:rsidRPr="00005F51">
              <w:rPr>
                <w:rFonts w:ascii="Times New Roman" w:hAnsi="Times New Roman"/>
                <w:b/>
                <w:sz w:val="24"/>
                <w:szCs w:val="24"/>
                <w:lang w:val="lt-LT"/>
              </w:rPr>
              <w:t>UŽSAKOVAS:</w:t>
            </w:r>
          </w:p>
          <w:p w14:paraId="299B7F35"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
                <w:sz w:val="24"/>
                <w:szCs w:val="24"/>
                <w:lang w:val="lt-LT"/>
              </w:rPr>
              <w:t>Jonavos rajono savivaldybės administracija</w:t>
            </w:r>
          </w:p>
          <w:p w14:paraId="4D6BE4CD"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Cs/>
                <w:sz w:val="24"/>
                <w:szCs w:val="24"/>
                <w:lang w:val="lt-LT"/>
              </w:rPr>
              <w:t>Žeimių g. 13, LT-55158 Jonava</w:t>
            </w:r>
            <w:r w:rsidRPr="00005F51">
              <w:rPr>
                <w:rFonts w:ascii="Times New Roman" w:hAnsi="Times New Roman"/>
                <w:bCs/>
                <w:sz w:val="24"/>
                <w:szCs w:val="24"/>
                <w:lang w:val="lt-LT"/>
              </w:rPr>
              <w:tab/>
            </w:r>
          </w:p>
          <w:p w14:paraId="3F35706D"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Cs/>
                <w:sz w:val="24"/>
                <w:szCs w:val="24"/>
                <w:lang w:val="lt-LT"/>
              </w:rPr>
              <w:t>Įstaigos kodas: 188769070</w:t>
            </w:r>
            <w:r w:rsidRPr="00005F51">
              <w:rPr>
                <w:rFonts w:ascii="Times New Roman" w:hAnsi="Times New Roman"/>
                <w:bCs/>
                <w:sz w:val="24"/>
                <w:szCs w:val="24"/>
                <w:lang w:val="lt-LT"/>
              </w:rPr>
              <w:tab/>
            </w:r>
            <w:r w:rsidRPr="00005F51">
              <w:rPr>
                <w:rFonts w:ascii="Times New Roman" w:hAnsi="Times New Roman"/>
                <w:bCs/>
                <w:sz w:val="24"/>
                <w:szCs w:val="24"/>
                <w:lang w:val="lt-LT"/>
              </w:rPr>
              <w:tab/>
            </w:r>
          </w:p>
          <w:p w14:paraId="0026EB48" w14:textId="77777777"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 xml:space="preserve">Luminor Bank AS Lietuvos skyrius </w:t>
            </w:r>
          </w:p>
          <w:p w14:paraId="701CC8EC" w14:textId="77777777"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Banko kodas</w:t>
            </w:r>
            <w:r>
              <w:rPr>
                <w:rFonts w:ascii="Times New Roman" w:hAnsi="Times New Roman"/>
                <w:sz w:val="24"/>
                <w:szCs w:val="24"/>
                <w:lang w:val="lt-LT"/>
              </w:rPr>
              <w:t>:</w:t>
            </w:r>
            <w:r w:rsidRPr="00005F51">
              <w:rPr>
                <w:rFonts w:ascii="Times New Roman" w:hAnsi="Times New Roman"/>
                <w:sz w:val="24"/>
                <w:szCs w:val="24"/>
                <w:lang w:val="lt-LT"/>
              </w:rPr>
              <w:t xml:space="preserve"> 40100</w:t>
            </w:r>
          </w:p>
          <w:p w14:paraId="1B55068A" w14:textId="77777777" w:rsidR="003F5A45" w:rsidRPr="00005F51" w:rsidRDefault="003F5A45" w:rsidP="00552091">
            <w:pPr>
              <w:tabs>
                <w:tab w:val="left" w:pos="359"/>
              </w:tabs>
              <w:spacing w:after="0" w:line="240" w:lineRule="auto"/>
              <w:contextualSpacing/>
              <w:jc w:val="both"/>
              <w:rPr>
                <w:rFonts w:ascii="Times New Roman" w:hAnsi="Times New Roman"/>
                <w:sz w:val="24"/>
                <w:szCs w:val="24"/>
                <w:lang w:val="lt-LT"/>
              </w:rPr>
            </w:pPr>
            <w:r w:rsidRPr="00005F51">
              <w:rPr>
                <w:rFonts w:ascii="Times New Roman" w:hAnsi="Times New Roman"/>
                <w:sz w:val="24"/>
                <w:szCs w:val="24"/>
                <w:lang w:val="lt-LT"/>
              </w:rPr>
              <w:t>A/S Nr.</w:t>
            </w:r>
            <w:r>
              <w:rPr>
                <w:rFonts w:ascii="Times New Roman" w:hAnsi="Times New Roman"/>
                <w:sz w:val="24"/>
                <w:szCs w:val="24"/>
                <w:lang w:val="lt-LT"/>
              </w:rPr>
              <w:t>:</w:t>
            </w:r>
            <w:r w:rsidRPr="00005F51">
              <w:rPr>
                <w:rFonts w:ascii="Times New Roman" w:hAnsi="Times New Roman"/>
                <w:sz w:val="24"/>
                <w:szCs w:val="24"/>
                <w:lang w:val="lt-LT"/>
              </w:rPr>
              <w:t xml:space="preserve"> LT764010043900040087</w:t>
            </w:r>
          </w:p>
          <w:p w14:paraId="27E8A74A" w14:textId="2706F9F9"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Tel. (</w:t>
            </w:r>
            <w:r w:rsidR="009E371D">
              <w:rPr>
                <w:rFonts w:ascii="Times New Roman" w:hAnsi="Times New Roman"/>
                <w:sz w:val="24"/>
                <w:szCs w:val="24"/>
                <w:lang w:val="lt-LT"/>
              </w:rPr>
              <w:t>+370</w:t>
            </w:r>
            <w:r w:rsidRPr="00005F51">
              <w:rPr>
                <w:rFonts w:ascii="Times New Roman" w:hAnsi="Times New Roman"/>
                <w:sz w:val="24"/>
                <w:szCs w:val="24"/>
                <w:lang w:val="lt-LT"/>
              </w:rPr>
              <w:t>~349)</w:t>
            </w:r>
            <w:r w:rsidRPr="00005F51">
              <w:rPr>
                <w:rFonts w:ascii="Times New Roman" w:hAnsi="Times New Roman"/>
                <w:color w:val="000000" w:themeColor="text1"/>
                <w:sz w:val="24"/>
                <w:szCs w:val="24"/>
                <w:lang w:val="lt-LT"/>
              </w:rPr>
              <w:t xml:space="preserve"> 50154</w:t>
            </w:r>
          </w:p>
          <w:p w14:paraId="23667C7B" w14:textId="77777777" w:rsidR="003F5A45" w:rsidRPr="00005F51" w:rsidRDefault="003F5A45" w:rsidP="00552091">
            <w:pPr>
              <w:spacing w:after="0" w:line="240" w:lineRule="auto"/>
              <w:jc w:val="both"/>
              <w:rPr>
                <w:rFonts w:ascii="Times New Roman" w:hAnsi="Times New Roman"/>
                <w:color w:val="0000FF"/>
                <w:sz w:val="24"/>
                <w:szCs w:val="24"/>
                <w:u w:val="single"/>
                <w:lang w:val="lt-LT"/>
              </w:rPr>
            </w:pPr>
            <w:r w:rsidRPr="00005F51">
              <w:rPr>
                <w:rFonts w:ascii="Times New Roman" w:hAnsi="Times New Roman"/>
                <w:sz w:val="24"/>
                <w:szCs w:val="24"/>
                <w:lang w:val="lt-LT"/>
              </w:rPr>
              <w:t xml:space="preserve">El. paštas: </w:t>
            </w:r>
            <w:hyperlink r:id="rId8" w:history="1">
              <w:r w:rsidRPr="00005F51">
                <w:rPr>
                  <w:rFonts w:ascii="Times New Roman" w:hAnsi="Times New Roman"/>
                  <w:color w:val="0000FF"/>
                  <w:sz w:val="24"/>
                  <w:szCs w:val="24"/>
                  <w:u w:val="single"/>
                  <w:lang w:val="lt-LT"/>
                </w:rPr>
                <w:t>administracija@jonava.lt</w:t>
              </w:r>
            </w:hyperlink>
          </w:p>
          <w:p w14:paraId="2DC22FCF" w14:textId="77777777" w:rsidR="003F5A45" w:rsidRPr="00005F51" w:rsidRDefault="003F5A45" w:rsidP="00552091">
            <w:pPr>
              <w:spacing w:after="0" w:line="240" w:lineRule="auto"/>
              <w:jc w:val="both"/>
              <w:rPr>
                <w:rFonts w:ascii="Times New Roman" w:hAnsi="Times New Roman"/>
                <w:color w:val="000080"/>
                <w:sz w:val="24"/>
                <w:szCs w:val="24"/>
                <w:u w:val="single"/>
                <w:lang w:val="lt-LT"/>
              </w:rPr>
            </w:pPr>
          </w:p>
          <w:p w14:paraId="02C5A293" w14:textId="77777777" w:rsidR="00784EB8" w:rsidRDefault="00784EB8" w:rsidP="00552091">
            <w:pPr>
              <w:spacing w:after="0" w:line="240" w:lineRule="auto"/>
              <w:jc w:val="both"/>
              <w:rPr>
                <w:rFonts w:ascii="Times New Roman" w:hAnsi="Times New Roman"/>
                <w:i/>
                <w:iCs/>
                <w:sz w:val="24"/>
                <w:szCs w:val="24"/>
                <w:lang w:val="lt-LT"/>
              </w:rPr>
            </w:pPr>
          </w:p>
          <w:p w14:paraId="0DB0E9B9" w14:textId="0EB64D71"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570329A9"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2F620EDD"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55AE8CE7" w14:textId="77777777" w:rsidR="003F5A45" w:rsidRPr="00005F51" w:rsidRDefault="003F5A45" w:rsidP="00784EB8">
            <w:pPr>
              <w:spacing w:after="0" w:line="240" w:lineRule="auto"/>
              <w:rPr>
                <w:rFonts w:ascii="Times New Roman" w:hAnsi="Times New Roman"/>
                <w:b/>
                <w:sz w:val="24"/>
                <w:szCs w:val="24"/>
                <w:lang w:val="lt-LT"/>
              </w:rPr>
            </w:pPr>
          </w:p>
        </w:tc>
        <w:tc>
          <w:tcPr>
            <w:tcW w:w="4672" w:type="dxa"/>
          </w:tcPr>
          <w:p w14:paraId="24605DA6" w14:textId="77777777" w:rsidR="003F5A45" w:rsidRPr="00005F51" w:rsidRDefault="003F5A45" w:rsidP="00552091">
            <w:pPr>
              <w:spacing w:after="0" w:line="240" w:lineRule="auto"/>
              <w:rPr>
                <w:rFonts w:ascii="Times New Roman" w:hAnsi="Times New Roman"/>
                <w:b/>
                <w:sz w:val="24"/>
                <w:szCs w:val="24"/>
                <w:lang w:val="lt-LT"/>
              </w:rPr>
            </w:pPr>
            <w:r w:rsidRPr="00005F51">
              <w:rPr>
                <w:rFonts w:ascii="Times New Roman" w:hAnsi="Times New Roman"/>
                <w:b/>
                <w:sz w:val="24"/>
                <w:szCs w:val="24"/>
                <w:lang w:val="lt-LT"/>
              </w:rPr>
              <w:t>RANGOVAI:</w:t>
            </w:r>
          </w:p>
          <w:p w14:paraId="1FF57A14"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1: </w:t>
            </w:r>
            <w:r w:rsidRPr="00005F51">
              <w:rPr>
                <w:rFonts w:ascii="Times New Roman" w:hAnsi="Times New Roman"/>
                <w:sz w:val="24"/>
                <w:szCs w:val="24"/>
                <w:lang w:val="lt-LT"/>
              </w:rPr>
              <w:t>[Pavadinimas]</w:t>
            </w:r>
          </w:p>
          <w:p w14:paraId="275923C3"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21BDC928"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08DACACB"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4CA27742"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0FC5EA9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36C5142C"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41A39EBF"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3D0DD92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11623699" w14:textId="77777777" w:rsidR="00784EB8" w:rsidRDefault="00784EB8" w:rsidP="00552091">
            <w:pPr>
              <w:spacing w:after="0" w:line="240" w:lineRule="auto"/>
              <w:jc w:val="both"/>
              <w:rPr>
                <w:rFonts w:ascii="Times New Roman" w:hAnsi="Times New Roman"/>
                <w:i/>
                <w:iCs/>
                <w:sz w:val="24"/>
                <w:szCs w:val="24"/>
                <w:lang w:val="lt-LT"/>
              </w:rPr>
            </w:pPr>
          </w:p>
          <w:p w14:paraId="5750B037" w14:textId="72FA8F8E"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4D85224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0780875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68D3BE29" w14:textId="1F49CE9B" w:rsidR="003F5A45" w:rsidRPr="00005F51" w:rsidRDefault="003F5A45" w:rsidP="00552091">
            <w:pPr>
              <w:spacing w:after="0" w:line="240" w:lineRule="auto"/>
              <w:rPr>
                <w:rFonts w:ascii="Times New Roman" w:hAnsi="Times New Roman"/>
                <w:b/>
                <w:sz w:val="24"/>
                <w:szCs w:val="24"/>
                <w:lang w:val="lt-LT"/>
              </w:rPr>
            </w:pPr>
          </w:p>
        </w:tc>
      </w:tr>
      <w:tr w:rsidR="003F5A45" w:rsidRPr="00005F51" w14:paraId="2BF86CCD" w14:textId="77777777" w:rsidTr="00552091">
        <w:tc>
          <w:tcPr>
            <w:tcW w:w="5104" w:type="dxa"/>
          </w:tcPr>
          <w:p w14:paraId="271E2867"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2: </w:t>
            </w:r>
            <w:r w:rsidRPr="00005F51">
              <w:rPr>
                <w:rFonts w:ascii="Times New Roman" w:hAnsi="Times New Roman"/>
                <w:sz w:val="24"/>
                <w:szCs w:val="24"/>
                <w:lang w:val="lt-LT"/>
              </w:rPr>
              <w:t>[Pavadinimas]</w:t>
            </w:r>
          </w:p>
          <w:p w14:paraId="4B00AC64"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73E26246"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4EE1117D"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2B68BE34"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6C55A9E7"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2D63FB0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6FA21BF9"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391816E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341D25E5" w14:textId="77777777" w:rsidR="00784EB8" w:rsidRDefault="00784EB8" w:rsidP="00552091">
            <w:pPr>
              <w:spacing w:after="0" w:line="240" w:lineRule="auto"/>
              <w:jc w:val="both"/>
              <w:rPr>
                <w:rFonts w:ascii="Times New Roman" w:hAnsi="Times New Roman"/>
                <w:i/>
                <w:iCs/>
                <w:sz w:val="24"/>
                <w:szCs w:val="24"/>
                <w:lang w:val="lt-LT"/>
              </w:rPr>
            </w:pPr>
          </w:p>
          <w:p w14:paraId="6C331758" w14:textId="7FD5474C"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lastRenderedPageBreak/>
              <w:t>Pasirašančiojo vardas, pavardė, pareigos</w:t>
            </w:r>
          </w:p>
          <w:p w14:paraId="7F13881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2B590E1C"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127F18B9" w14:textId="6D87D2FE" w:rsidR="003F5A45" w:rsidRPr="00005F51" w:rsidRDefault="003F5A45" w:rsidP="00552091">
            <w:pPr>
              <w:spacing w:after="0" w:line="240" w:lineRule="auto"/>
              <w:rPr>
                <w:rFonts w:ascii="Times New Roman" w:hAnsi="Times New Roman"/>
                <w:b/>
                <w:sz w:val="24"/>
                <w:szCs w:val="24"/>
                <w:lang w:val="lt-LT"/>
              </w:rPr>
            </w:pPr>
          </w:p>
        </w:tc>
        <w:tc>
          <w:tcPr>
            <w:tcW w:w="4672" w:type="dxa"/>
          </w:tcPr>
          <w:p w14:paraId="30E42ECD"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lastRenderedPageBreak/>
              <w:t xml:space="preserve">Rangovas 3: </w:t>
            </w:r>
            <w:r w:rsidRPr="00005F51">
              <w:rPr>
                <w:rFonts w:ascii="Times New Roman" w:hAnsi="Times New Roman"/>
                <w:sz w:val="24"/>
                <w:szCs w:val="24"/>
                <w:lang w:val="lt-LT"/>
              </w:rPr>
              <w:t>[Pavadinimas]</w:t>
            </w:r>
          </w:p>
          <w:p w14:paraId="3CE42DCA"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18BD6485"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34C5F665"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298A3D63"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3761B763"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3AC5223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37BD6162"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774DAD3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06C2A534" w14:textId="77777777" w:rsidR="00784EB8" w:rsidRDefault="00784EB8" w:rsidP="00552091">
            <w:pPr>
              <w:spacing w:after="0" w:line="240" w:lineRule="auto"/>
              <w:jc w:val="both"/>
              <w:rPr>
                <w:rFonts w:ascii="Times New Roman" w:hAnsi="Times New Roman"/>
                <w:i/>
                <w:iCs/>
                <w:sz w:val="24"/>
                <w:szCs w:val="24"/>
                <w:lang w:val="lt-LT"/>
              </w:rPr>
            </w:pPr>
          </w:p>
          <w:p w14:paraId="79F9FA4D" w14:textId="5D43A29F"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lastRenderedPageBreak/>
              <w:t>Pasirašančiojo vardas, pavardė, pareigos</w:t>
            </w:r>
          </w:p>
          <w:p w14:paraId="06046386"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716AAF6B"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22DA4E3E" w14:textId="77777777" w:rsidR="003F5A45" w:rsidRPr="00005F51" w:rsidRDefault="003F5A45" w:rsidP="00784EB8">
            <w:pPr>
              <w:spacing w:after="0" w:line="240" w:lineRule="auto"/>
              <w:rPr>
                <w:rFonts w:ascii="Times New Roman" w:hAnsi="Times New Roman"/>
                <w:b/>
                <w:sz w:val="24"/>
                <w:szCs w:val="24"/>
                <w:lang w:val="lt-LT"/>
              </w:rPr>
            </w:pPr>
          </w:p>
        </w:tc>
      </w:tr>
    </w:tbl>
    <w:p w14:paraId="7472CADD" w14:textId="77777777" w:rsidR="003F5A45" w:rsidRDefault="003F5A45" w:rsidP="003F5A45">
      <w:pPr>
        <w:spacing w:after="0" w:line="240" w:lineRule="auto"/>
        <w:jc w:val="right"/>
        <w:rPr>
          <w:rFonts w:ascii="Times New Roman" w:eastAsia="Times New Roman" w:hAnsi="Times New Roman" w:cs="Times New Roman"/>
          <w:bCs/>
          <w:sz w:val="24"/>
          <w:szCs w:val="24"/>
          <w:lang w:val="lt-LT"/>
        </w:rPr>
      </w:pPr>
    </w:p>
    <w:p w14:paraId="72DD6AAE" w14:textId="77777777" w:rsidR="003F5A45" w:rsidRDefault="003F5A45" w:rsidP="003F5A45">
      <w:pPr>
        <w:spacing w:after="160" w:line="259" w:lineRule="auto"/>
        <w:rPr>
          <w:rFonts w:ascii="Times New Roman" w:eastAsia="Times New Roman" w:hAnsi="Times New Roman" w:cs="Times New Roman"/>
          <w:bCs/>
          <w:sz w:val="24"/>
          <w:szCs w:val="24"/>
          <w:lang w:val="lt-LT"/>
        </w:rPr>
      </w:pPr>
    </w:p>
    <w:p w14:paraId="373A5157" w14:textId="03BB0034" w:rsidR="00270F68" w:rsidRDefault="00270F68">
      <w:pPr>
        <w:spacing w:after="160" w:line="259" w:lineRule="auto"/>
      </w:pPr>
      <w:r>
        <w:br w:type="page"/>
      </w:r>
    </w:p>
    <w:p w14:paraId="7C86DFE4" w14:textId="77777777" w:rsidR="00270F68" w:rsidRPr="00005F51" w:rsidRDefault="00270F68" w:rsidP="00270F68">
      <w:pPr>
        <w:spacing w:after="0" w:line="240" w:lineRule="auto"/>
        <w:jc w:val="right"/>
        <w:rPr>
          <w:rFonts w:ascii="Times New Roman" w:eastAsia="Times New Roman" w:hAnsi="Times New Roman" w:cs="Times New Roman"/>
          <w:sz w:val="24"/>
          <w:szCs w:val="24"/>
          <w:lang w:val="lt-LT" w:eastAsia="lt-LT"/>
        </w:rPr>
      </w:pPr>
      <w:r w:rsidRPr="00005F51">
        <w:rPr>
          <w:rFonts w:ascii="Times New Roman" w:eastAsia="Times New Roman" w:hAnsi="Times New Roman" w:cs="Times New Roman"/>
          <w:bCs/>
          <w:sz w:val="24"/>
          <w:szCs w:val="24"/>
          <w:lang w:val="lt-LT"/>
        </w:rPr>
        <w:lastRenderedPageBreak/>
        <w:t>Preliminariosios sutarties 2 priedas</w:t>
      </w:r>
    </w:p>
    <w:p w14:paraId="5C2907EA" w14:textId="77777777" w:rsidR="00270F68" w:rsidRDefault="00270F68" w:rsidP="00270F68">
      <w:pPr>
        <w:suppressAutoHyphens/>
        <w:spacing w:after="0" w:line="240" w:lineRule="auto"/>
        <w:rPr>
          <w:rFonts w:ascii="Times New Roman" w:eastAsia="Times New Roman" w:hAnsi="Times New Roman" w:cs="Times New Roman"/>
          <w:b/>
          <w:sz w:val="24"/>
          <w:szCs w:val="24"/>
          <w:lang w:val="lt-LT"/>
        </w:rPr>
      </w:pPr>
    </w:p>
    <w:p w14:paraId="26F80A51" w14:textId="3637E1F9" w:rsidR="00270F68" w:rsidRPr="00005F51" w:rsidRDefault="00270F68" w:rsidP="00270F68">
      <w:pPr>
        <w:suppressAutoHyphens/>
        <w:spacing w:after="0" w:line="240" w:lineRule="auto"/>
        <w:jc w:val="center"/>
        <w:rPr>
          <w:rFonts w:ascii="Times New Roman" w:eastAsia="Times New Roman" w:hAnsi="Times New Roman" w:cs="Times New Roman"/>
          <w:b/>
          <w:sz w:val="24"/>
          <w:szCs w:val="24"/>
          <w:lang w:val="lt-LT"/>
        </w:rPr>
      </w:pPr>
      <w:r w:rsidRPr="00005F51">
        <w:rPr>
          <w:rFonts w:ascii="Times New Roman" w:eastAsia="Times New Roman" w:hAnsi="Times New Roman" w:cs="Times New Roman"/>
          <w:b/>
          <w:sz w:val="24"/>
          <w:szCs w:val="24"/>
          <w:lang w:val="lt-LT"/>
        </w:rPr>
        <w:t xml:space="preserve">RANGOVO </w:t>
      </w:r>
      <w:r>
        <w:rPr>
          <w:rFonts w:ascii="Times New Roman" w:eastAsia="Times New Roman" w:hAnsi="Times New Roman" w:cs="Times New Roman"/>
          <w:b/>
          <w:sz w:val="24"/>
          <w:szCs w:val="24"/>
          <w:lang w:val="lt-LT"/>
        </w:rPr>
        <w:t xml:space="preserve">PASITELKIAMŲ </w:t>
      </w:r>
      <w:r w:rsidRPr="00005F51">
        <w:rPr>
          <w:rFonts w:ascii="Times New Roman" w:eastAsia="Times New Roman" w:hAnsi="Times New Roman" w:cs="Times New Roman"/>
          <w:b/>
          <w:sz w:val="24"/>
          <w:szCs w:val="24"/>
          <w:lang w:val="lt-LT"/>
        </w:rPr>
        <w:t>SPECIALISTŲ</w:t>
      </w:r>
      <w:r>
        <w:rPr>
          <w:rFonts w:ascii="Times New Roman" w:eastAsia="Times New Roman" w:hAnsi="Times New Roman" w:cs="Times New Roman"/>
          <w:b/>
          <w:sz w:val="24"/>
          <w:szCs w:val="24"/>
          <w:lang w:val="lt-LT"/>
        </w:rPr>
        <w:t xml:space="preserve"> (KURIŲ KVALIFIKACIJA TIKRINTA PIRKIMO METU) PAGRINDINĖS </w:t>
      </w:r>
      <w:r w:rsidRPr="00005F51">
        <w:rPr>
          <w:rFonts w:ascii="Times New Roman" w:eastAsia="Times New Roman" w:hAnsi="Times New Roman" w:cs="Times New Roman"/>
          <w:b/>
          <w:sz w:val="24"/>
          <w:szCs w:val="24"/>
          <w:lang w:val="lt-LT"/>
        </w:rPr>
        <w:t xml:space="preserve">SUTARTIES </w:t>
      </w:r>
      <w:r w:rsidRPr="00005F51">
        <w:rPr>
          <w:rFonts w:ascii="Times New Roman" w:hAnsi="Times New Roman" w:cs="Times New Roman"/>
          <w:b/>
          <w:i/>
          <w:iCs/>
          <w:sz w:val="24"/>
          <w:szCs w:val="24"/>
          <w:lang w:val="lt-LT"/>
        </w:rPr>
        <w:t>„</w:t>
      </w:r>
      <w:r w:rsidRPr="00270F68">
        <w:rPr>
          <w:rFonts w:ascii="Times New Roman" w:hAnsi="Times New Roman" w:cs="Times New Roman"/>
          <w:b/>
          <w:sz w:val="24"/>
          <w:szCs w:val="24"/>
          <w:lang w:val="lt-LT"/>
        </w:rPr>
        <w:t>ŽALGIRIO GATVĖS ATKARPOS IR LIETAUS NUOTEKŲ TINKLŲ (ŽALGIRIO G.) JONAVOS MIESTE NAUJA STATYBA</w:t>
      </w:r>
      <w:r w:rsidRPr="00005F51">
        <w:rPr>
          <w:rFonts w:ascii="Times New Roman" w:hAnsi="Times New Roman" w:cs="Times New Roman"/>
          <w:b/>
          <w:i/>
          <w:iCs/>
          <w:sz w:val="24"/>
          <w:szCs w:val="24"/>
          <w:lang w:val="lt-LT"/>
        </w:rPr>
        <w:t>“</w:t>
      </w:r>
      <w:r w:rsidRPr="00005F51">
        <w:rPr>
          <w:rFonts w:ascii="Times New Roman" w:eastAsia="Calibri" w:hAnsi="Times New Roman" w:cs="Times New Roman"/>
          <w:b/>
          <w:i/>
          <w:iCs/>
          <w:sz w:val="24"/>
          <w:szCs w:val="24"/>
          <w:lang w:val="lt-LT"/>
        </w:rPr>
        <w:t xml:space="preserve"> </w:t>
      </w:r>
      <w:r w:rsidRPr="00005F51">
        <w:rPr>
          <w:rFonts w:ascii="Times New Roman" w:eastAsia="Times New Roman" w:hAnsi="Times New Roman" w:cs="Times New Roman"/>
          <w:b/>
          <w:sz w:val="24"/>
          <w:szCs w:val="24"/>
          <w:lang w:val="lt-LT"/>
        </w:rPr>
        <w:t>VYKDYM</w:t>
      </w:r>
      <w:r>
        <w:rPr>
          <w:rFonts w:ascii="Times New Roman" w:eastAsia="Times New Roman" w:hAnsi="Times New Roman" w:cs="Times New Roman"/>
          <w:b/>
          <w:sz w:val="24"/>
          <w:szCs w:val="24"/>
          <w:lang w:val="lt-LT"/>
        </w:rPr>
        <w:t>UI</w:t>
      </w:r>
      <w:r w:rsidRPr="00005F51">
        <w:rPr>
          <w:rFonts w:ascii="Times New Roman" w:eastAsia="Times New Roman" w:hAnsi="Times New Roman" w:cs="Times New Roman"/>
          <w:b/>
          <w:sz w:val="24"/>
          <w:szCs w:val="24"/>
          <w:lang w:val="lt-LT"/>
        </w:rPr>
        <w:t xml:space="preserve"> SĄRAŠAS </w:t>
      </w:r>
    </w:p>
    <w:p w14:paraId="38036A5C" w14:textId="77777777" w:rsidR="004A7A51" w:rsidRDefault="004A7A51"/>
    <w:p w14:paraId="38A20273" w14:textId="7A7A67C9" w:rsidR="00DA04CA" w:rsidRPr="00492872" w:rsidRDefault="00DA04CA" w:rsidP="00DA04CA">
      <w:pPr>
        <w:jc w:val="center"/>
        <w:rPr>
          <w:rFonts w:ascii="Times New Roman" w:hAnsi="Times New Roman" w:cs="Times New Roman"/>
          <w:i/>
          <w:iCs/>
          <w:color w:val="FF0000"/>
          <w:sz w:val="24"/>
          <w:szCs w:val="24"/>
          <w:lang w:val="lt-LT"/>
        </w:rPr>
      </w:pPr>
      <w:r w:rsidRPr="00492872">
        <w:rPr>
          <w:rFonts w:ascii="Times New Roman" w:hAnsi="Times New Roman" w:cs="Times New Roman"/>
          <w:i/>
          <w:iCs/>
          <w:color w:val="FF0000"/>
          <w:sz w:val="24"/>
          <w:szCs w:val="24"/>
          <w:lang w:val="lt-LT"/>
        </w:rPr>
        <w:t>[Rangovo pavadinimas]</w:t>
      </w:r>
    </w:p>
    <w:p w14:paraId="7A87CCF8" w14:textId="77777777" w:rsidR="00DA04CA" w:rsidRDefault="00DA04CA" w:rsidP="00DA04CA">
      <w:pPr>
        <w:jc w:val="cente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6"/>
      </w:tblGrid>
      <w:tr w:rsidR="00BC4C7E" w:rsidRPr="00005F51" w14:paraId="54E7D4E9" w14:textId="77777777" w:rsidTr="004C31A3">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ADFBE8E" w14:textId="77777777" w:rsidR="00BC4C7E" w:rsidRPr="00005F51" w:rsidRDefault="00BC4C7E" w:rsidP="004C31A3">
            <w:pPr>
              <w:spacing w:after="0" w:line="240" w:lineRule="auto"/>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Pareigos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49E386F" w14:textId="77777777" w:rsidR="00BC4C7E" w:rsidRPr="00005F51" w:rsidRDefault="00BC4C7E" w:rsidP="004C31A3">
            <w:pPr>
              <w:spacing w:after="0" w:line="240" w:lineRule="auto"/>
              <w:jc w:val="center"/>
              <w:rPr>
                <w:rFonts w:ascii="Times New Roman" w:eastAsia="Times New Roman" w:hAnsi="Times New Roman" w:cs="Times New Roman"/>
                <w:b/>
                <w:color w:val="000000"/>
                <w:sz w:val="24"/>
                <w:szCs w:val="24"/>
                <w:lang w:val="lt-LT" w:eastAsia="lt-LT"/>
              </w:rPr>
            </w:pPr>
            <w:r w:rsidRPr="00005F51">
              <w:rPr>
                <w:rFonts w:ascii="Times New Roman" w:eastAsia="Times New Roman" w:hAnsi="Times New Roman" w:cs="Times New Roman"/>
                <w:b/>
                <w:color w:val="000000"/>
                <w:sz w:val="24"/>
                <w:szCs w:val="24"/>
                <w:lang w:val="lt-LT" w:eastAsia="lt-LT"/>
              </w:rPr>
              <w:t>Specialisto vardas, pavardė</w:t>
            </w:r>
          </w:p>
        </w:tc>
      </w:tr>
      <w:tr w:rsidR="00BC4C7E" w:rsidRPr="00005F51" w14:paraId="140E5273" w14:textId="77777777" w:rsidTr="004C31A3">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CDFDFA3" w14:textId="5E3BC18A" w:rsidR="00BC4C7E" w:rsidRPr="00005F51" w:rsidRDefault="00BC4C7E" w:rsidP="004C31A3">
            <w:pPr>
              <w:rPr>
                <w:rFonts w:ascii="Times New Roman" w:hAnsi="Times New Roman" w:cs="Times New Roman"/>
                <w:sz w:val="24"/>
                <w:szCs w:val="24"/>
                <w:lang w:val="lt-LT"/>
              </w:rPr>
            </w:pPr>
            <w:r>
              <w:rPr>
                <w:rFonts w:ascii="Times New Roman" w:hAnsi="Times New Roman" w:cs="Times New Roman"/>
                <w:sz w:val="24"/>
                <w:szCs w:val="24"/>
                <w:lang w:val="lt-LT"/>
              </w:rPr>
              <w:t>Projekto vadovas</w:t>
            </w:r>
          </w:p>
        </w:tc>
        <w:tc>
          <w:tcPr>
            <w:tcW w:w="6096" w:type="dxa"/>
            <w:tcBorders>
              <w:top w:val="single" w:sz="4" w:space="0" w:color="auto"/>
              <w:left w:val="single" w:sz="4" w:space="0" w:color="auto"/>
              <w:bottom w:val="single" w:sz="4" w:space="0" w:color="auto"/>
              <w:right w:val="single" w:sz="4" w:space="0" w:color="auto"/>
            </w:tcBorders>
            <w:vAlign w:val="center"/>
          </w:tcPr>
          <w:p w14:paraId="139346C3" w14:textId="357CA62C" w:rsidR="00BC4C7E" w:rsidRPr="00005F51" w:rsidRDefault="00BC4C7E" w:rsidP="004C31A3">
            <w:pPr>
              <w:spacing w:after="0" w:line="240" w:lineRule="auto"/>
              <w:jc w:val="center"/>
              <w:rPr>
                <w:rFonts w:ascii="Times New Roman" w:eastAsia="Times New Roman" w:hAnsi="Times New Roman" w:cs="Times New Roman"/>
                <w:color w:val="000000"/>
                <w:sz w:val="24"/>
                <w:szCs w:val="24"/>
                <w:lang w:val="lt-LT" w:eastAsia="lt-LT"/>
              </w:rPr>
            </w:pPr>
          </w:p>
        </w:tc>
      </w:tr>
      <w:tr w:rsidR="00BC4C7E" w:rsidRPr="00005F51" w14:paraId="537A61E4" w14:textId="77777777" w:rsidTr="004C31A3">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47DD4AE" w14:textId="77777777" w:rsidR="00BC4C7E" w:rsidRPr="00005F51" w:rsidRDefault="00BC4C7E" w:rsidP="004C31A3">
            <w:pPr>
              <w:rPr>
                <w:rFonts w:ascii="Times New Roman" w:hAnsi="Times New Roman" w:cs="Times New Roman"/>
                <w:sz w:val="24"/>
                <w:szCs w:val="24"/>
                <w:lang w:val="lt-LT"/>
              </w:rPr>
            </w:pPr>
            <w:r>
              <w:rPr>
                <w:rFonts w:ascii="Times New Roman" w:hAnsi="Times New Roman" w:cs="Times New Roman"/>
                <w:sz w:val="24"/>
                <w:szCs w:val="24"/>
                <w:lang w:val="lt-LT"/>
              </w:rPr>
              <w:t>Statybos darbų vadovas</w:t>
            </w:r>
          </w:p>
        </w:tc>
        <w:tc>
          <w:tcPr>
            <w:tcW w:w="6096" w:type="dxa"/>
            <w:tcBorders>
              <w:top w:val="single" w:sz="4" w:space="0" w:color="auto"/>
              <w:left w:val="single" w:sz="4" w:space="0" w:color="auto"/>
              <w:bottom w:val="single" w:sz="4" w:space="0" w:color="auto"/>
              <w:right w:val="single" w:sz="4" w:space="0" w:color="auto"/>
            </w:tcBorders>
            <w:vAlign w:val="center"/>
          </w:tcPr>
          <w:p w14:paraId="6A54D4F3" w14:textId="09FFB410" w:rsidR="00BC4C7E" w:rsidRPr="00005F51" w:rsidRDefault="00BC4C7E" w:rsidP="004C31A3">
            <w:pPr>
              <w:spacing w:after="0" w:line="240" w:lineRule="auto"/>
              <w:jc w:val="center"/>
              <w:rPr>
                <w:rFonts w:ascii="Times New Roman" w:eastAsia="Times New Roman" w:hAnsi="Times New Roman" w:cs="Times New Roman"/>
                <w:color w:val="000000"/>
                <w:sz w:val="24"/>
                <w:szCs w:val="24"/>
                <w:lang w:val="lt-LT" w:eastAsia="lt-LT"/>
              </w:rPr>
            </w:pPr>
          </w:p>
        </w:tc>
      </w:tr>
      <w:tr w:rsidR="00BC4C7E" w:rsidRPr="00005F51" w14:paraId="472DD9F0" w14:textId="77777777" w:rsidTr="004C31A3">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0A4C16" w14:textId="71CA7920" w:rsidR="00BC4C7E" w:rsidRDefault="00BC4C7E" w:rsidP="004C31A3">
            <w:pPr>
              <w:rPr>
                <w:rFonts w:ascii="Times New Roman" w:hAnsi="Times New Roman" w:cs="Times New Roman"/>
                <w:sz w:val="24"/>
                <w:szCs w:val="24"/>
                <w:lang w:val="lt-LT"/>
              </w:rPr>
            </w:pPr>
            <w:r>
              <w:rPr>
                <w:rFonts w:ascii="Times New Roman" w:hAnsi="Times New Roman" w:cs="Times New Roman"/>
                <w:sz w:val="24"/>
                <w:szCs w:val="24"/>
                <w:lang w:val="lt-LT"/>
              </w:rPr>
              <w:t>Specialiųjų statybos darbų vadovas</w:t>
            </w:r>
          </w:p>
        </w:tc>
        <w:tc>
          <w:tcPr>
            <w:tcW w:w="6096" w:type="dxa"/>
            <w:tcBorders>
              <w:top w:val="single" w:sz="4" w:space="0" w:color="auto"/>
              <w:left w:val="single" w:sz="4" w:space="0" w:color="auto"/>
              <w:bottom w:val="single" w:sz="4" w:space="0" w:color="auto"/>
              <w:right w:val="single" w:sz="4" w:space="0" w:color="auto"/>
            </w:tcBorders>
            <w:vAlign w:val="center"/>
          </w:tcPr>
          <w:p w14:paraId="3B159CD1" w14:textId="31AB87A1" w:rsidR="00BC4C7E" w:rsidRPr="00005F51" w:rsidRDefault="00BC4C7E" w:rsidP="004C31A3">
            <w:pPr>
              <w:spacing w:after="0" w:line="240" w:lineRule="auto"/>
              <w:jc w:val="center"/>
              <w:rPr>
                <w:rFonts w:ascii="Times New Roman" w:eastAsia="Times New Roman" w:hAnsi="Times New Roman" w:cs="Times New Roman"/>
                <w:color w:val="000000"/>
                <w:sz w:val="24"/>
                <w:szCs w:val="24"/>
                <w:lang w:val="lt-LT" w:eastAsia="lt-LT"/>
              </w:rPr>
            </w:pPr>
          </w:p>
        </w:tc>
      </w:tr>
    </w:tbl>
    <w:p w14:paraId="3D88CB0C" w14:textId="77777777" w:rsidR="00270F68" w:rsidRDefault="00270F68"/>
    <w:sectPr w:rsidR="00270F68" w:rsidSect="004335CF">
      <w:footerReference w:type="default" r:id="rId9"/>
      <w:footnotePr>
        <w:numFmt w:val="chicago"/>
      </w:footnotePr>
      <w:pgSz w:w="11906" w:h="16838"/>
      <w:pgMar w:top="1134" w:right="567" w:bottom="1134" w:left="170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704CF" w14:textId="77777777" w:rsidR="0037394D" w:rsidRDefault="0037394D">
      <w:pPr>
        <w:spacing w:after="0" w:line="240" w:lineRule="auto"/>
      </w:pPr>
      <w:r>
        <w:separator/>
      </w:r>
    </w:p>
  </w:endnote>
  <w:endnote w:type="continuationSeparator" w:id="0">
    <w:p w14:paraId="2A72617D" w14:textId="77777777" w:rsidR="0037394D" w:rsidRDefault="00373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792205"/>
      <w:docPartObj>
        <w:docPartGallery w:val="Page Numbers (Bottom of Page)"/>
        <w:docPartUnique/>
      </w:docPartObj>
    </w:sdtPr>
    <w:sdtEndPr>
      <w:rPr>
        <w:noProof/>
      </w:rPr>
    </w:sdtEndPr>
    <w:sdtContent>
      <w:p w14:paraId="335292B8" w14:textId="77777777" w:rsidR="00D13B49" w:rsidRDefault="00000000">
        <w:pPr>
          <w:pStyle w:val="Porat"/>
          <w:jc w:val="right"/>
        </w:pPr>
        <w:r>
          <w:fldChar w:fldCharType="begin"/>
        </w:r>
        <w:r>
          <w:instrText xml:space="preserve"> PAGE   \* MERGEFORMAT </w:instrText>
        </w:r>
        <w:r>
          <w:fldChar w:fldCharType="separate"/>
        </w:r>
        <w:r>
          <w:rPr>
            <w:noProof/>
          </w:rPr>
          <w:t>40</w:t>
        </w:r>
        <w:r>
          <w:rPr>
            <w:noProof/>
          </w:rPr>
          <w:fldChar w:fldCharType="end"/>
        </w:r>
      </w:p>
    </w:sdtContent>
  </w:sdt>
  <w:p w14:paraId="01D359EA" w14:textId="77777777" w:rsidR="00D13B49" w:rsidRDefault="00D13B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746F" w14:textId="77777777" w:rsidR="0037394D" w:rsidRDefault="0037394D">
      <w:pPr>
        <w:spacing w:after="0" w:line="240" w:lineRule="auto"/>
      </w:pPr>
      <w:r>
        <w:separator/>
      </w:r>
    </w:p>
  </w:footnote>
  <w:footnote w:type="continuationSeparator" w:id="0">
    <w:p w14:paraId="600B6EC2" w14:textId="77777777" w:rsidR="0037394D" w:rsidRDefault="00373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177C27CD"/>
    <w:multiLevelType w:val="multilevel"/>
    <w:tmpl w:val="D0E8DD2C"/>
    <w:lvl w:ilvl="0">
      <w:start w:val="1"/>
      <w:numFmt w:val="upperRoman"/>
      <w:lvlText w:val="%1."/>
      <w:lvlJc w:val="left"/>
      <w:pPr>
        <w:ind w:left="1080" w:hanging="720"/>
      </w:pPr>
      <w:rPr>
        <w:rFonts w:hint="default"/>
        <w:b/>
        <w:bCs/>
        <w:color w:val="000000" w:themeColor="text1"/>
      </w:rPr>
    </w:lvl>
    <w:lvl w:ilvl="1">
      <w:start w:val="1"/>
      <w:numFmt w:val="decimal"/>
      <w:isLgl/>
      <w:lvlText w:val="%1.%2."/>
      <w:lvlJc w:val="left"/>
      <w:pPr>
        <w:ind w:left="1495" w:hanging="360"/>
      </w:pPr>
      <w:rPr>
        <w:rFonts w:hint="default"/>
        <w:b w:val="0"/>
        <w:bCs w:val="0"/>
        <w:color w:val="000000" w:themeColor="text1"/>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3D0C23"/>
    <w:multiLevelType w:val="multilevel"/>
    <w:tmpl w:val="D0E8DD2C"/>
    <w:lvl w:ilvl="0">
      <w:start w:val="1"/>
      <w:numFmt w:val="upperRoman"/>
      <w:lvlText w:val="%1."/>
      <w:lvlJc w:val="left"/>
      <w:pPr>
        <w:ind w:left="1080" w:hanging="720"/>
      </w:pPr>
      <w:rPr>
        <w:rFonts w:hint="default"/>
        <w:b/>
        <w:bCs/>
        <w:color w:val="000000" w:themeColor="text1"/>
      </w:rPr>
    </w:lvl>
    <w:lvl w:ilvl="1">
      <w:start w:val="1"/>
      <w:numFmt w:val="decimal"/>
      <w:isLgl/>
      <w:lvlText w:val="%1.%2."/>
      <w:lvlJc w:val="left"/>
      <w:pPr>
        <w:ind w:left="1495" w:hanging="360"/>
      </w:pPr>
      <w:rPr>
        <w:rFonts w:hint="default"/>
        <w:b w:val="0"/>
        <w:bCs w:val="0"/>
        <w:color w:val="000000" w:themeColor="text1"/>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4F9194D"/>
    <w:multiLevelType w:val="hybridMultilevel"/>
    <w:tmpl w:val="2B3607C6"/>
    <w:lvl w:ilvl="0" w:tplc="A9ACAE72">
      <w:start w:val="1"/>
      <w:numFmt w:val="upperLetter"/>
      <w:lvlText w:val="%1."/>
      <w:lvlJc w:val="left"/>
      <w:pPr>
        <w:ind w:left="1440" w:hanging="360"/>
      </w:pPr>
      <w:rPr>
        <w:rFonts w:ascii="Times New Roman" w:eastAsiaTheme="minorEastAsia" w:hAnsi="Times New Roman" w:cs="Times New Roman"/>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36F7599"/>
    <w:multiLevelType w:val="hybridMultilevel"/>
    <w:tmpl w:val="F72CF362"/>
    <w:lvl w:ilvl="0" w:tplc="34FAC3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3116D07"/>
    <w:multiLevelType w:val="multilevel"/>
    <w:tmpl w:val="01CE9598"/>
    <w:lvl w:ilvl="0">
      <w:start w:val="1"/>
      <w:numFmt w:val="decimal"/>
      <w:lvlText w:val="%1."/>
      <w:lvlJc w:val="left"/>
      <w:pPr>
        <w:ind w:left="540" w:hanging="540"/>
      </w:pPr>
      <w:rPr>
        <w:rFonts w:hint="default"/>
        <w:b/>
      </w:rPr>
    </w:lvl>
    <w:lvl w:ilvl="1">
      <w:start w:val="1"/>
      <w:numFmt w:val="decimal"/>
      <w:lvlText w:val="%1.%2."/>
      <w:lvlJc w:val="left"/>
      <w:pPr>
        <w:ind w:left="823" w:hanging="540"/>
      </w:pPr>
      <w:rPr>
        <w:rFonts w:hint="default"/>
        <w:b w:val="0"/>
        <w:bCs w:val="0"/>
      </w:rPr>
    </w:lvl>
    <w:lvl w:ilvl="2">
      <w:start w:val="1"/>
      <w:numFmt w:val="decimal"/>
      <w:lvlText w:val="%1.%2.%3."/>
      <w:lvlJc w:val="left"/>
      <w:pPr>
        <w:ind w:left="1286" w:hanging="720"/>
      </w:pPr>
      <w:rPr>
        <w:rFonts w:hint="default"/>
        <w:b w:val="0"/>
        <w:bCs w:val="0"/>
        <w:color w:val="000000" w:themeColor="text1"/>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6"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58928203">
    <w:abstractNumId w:val="6"/>
  </w:num>
  <w:num w:numId="2" w16cid:durableId="227306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4190736">
    <w:abstractNumId w:val="2"/>
  </w:num>
  <w:num w:numId="4" w16cid:durableId="1733577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6168764">
    <w:abstractNumId w:val="4"/>
  </w:num>
  <w:num w:numId="6" w16cid:durableId="692999667">
    <w:abstractNumId w:val="0"/>
  </w:num>
  <w:num w:numId="7" w16cid:durableId="361248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A45"/>
    <w:rsid w:val="0000217D"/>
    <w:rsid w:val="00005E0A"/>
    <w:rsid w:val="000237E3"/>
    <w:rsid w:val="00062441"/>
    <w:rsid w:val="000F2DEB"/>
    <w:rsid w:val="00167574"/>
    <w:rsid w:val="001B3B34"/>
    <w:rsid w:val="001E39A9"/>
    <w:rsid w:val="001F3AB7"/>
    <w:rsid w:val="0023525B"/>
    <w:rsid w:val="00270F68"/>
    <w:rsid w:val="00277969"/>
    <w:rsid w:val="00283CF7"/>
    <w:rsid w:val="002C0037"/>
    <w:rsid w:val="0036022A"/>
    <w:rsid w:val="0037394D"/>
    <w:rsid w:val="003831D1"/>
    <w:rsid w:val="003F0803"/>
    <w:rsid w:val="003F5A45"/>
    <w:rsid w:val="0040549A"/>
    <w:rsid w:val="004335CF"/>
    <w:rsid w:val="00445BB4"/>
    <w:rsid w:val="004838CB"/>
    <w:rsid w:val="00485CC8"/>
    <w:rsid w:val="00492872"/>
    <w:rsid w:val="00493C11"/>
    <w:rsid w:val="004A7A51"/>
    <w:rsid w:val="004D2BCB"/>
    <w:rsid w:val="004F694F"/>
    <w:rsid w:val="00522843"/>
    <w:rsid w:val="00555228"/>
    <w:rsid w:val="0057775C"/>
    <w:rsid w:val="005A6B2C"/>
    <w:rsid w:val="005B0417"/>
    <w:rsid w:val="00666A49"/>
    <w:rsid w:val="006E6272"/>
    <w:rsid w:val="007275AF"/>
    <w:rsid w:val="007415A5"/>
    <w:rsid w:val="00784EB8"/>
    <w:rsid w:val="007A361D"/>
    <w:rsid w:val="007B1DF5"/>
    <w:rsid w:val="00816BA6"/>
    <w:rsid w:val="00817D09"/>
    <w:rsid w:val="008571FC"/>
    <w:rsid w:val="00866B77"/>
    <w:rsid w:val="00893C3F"/>
    <w:rsid w:val="008B57C8"/>
    <w:rsid w:val="008B6472"/>
    <w:rsid w:val="0093746C"/>
    <w:rsid w:val="00960FD2"/>
    <w:rsid w:val="009B5C78"/>
    <w:rsid w:val="009D6133"/>
    <w:rsid w:val="009E2693"/>
    <w:rsid w:val="009E371D"/>
    <w:rsid w:val="00A14746"/>
    <w:rsid w:val="00A27298"/>
    <w:rsid w:val="00A65216"/>
    <w:rsid w:val="00AE1780"/>
    <w:rsid w:val="00B060EC"/>
    <w:rsid w:val="00B9685F"/>
    <w:rsid w:val="00BA0E71"/>
    <w:rsid w:val="00BC4C7E"/>
    <w:rsid w:val="00BE5505"/>
    <w:rsid w:val="00BF7EDB"/>
    <w:rsid w:val="00C32EEA"/>
    <w:rsid w:val="00C377EF"/>
    <w:rsid w:val="00C47012"/>
    <w:rsid w:val="00C52377"/>
    <w:rsid w:val="00C632AF"/>
    <w:rsid w:val="00C97C73"/>
    <w:rsid w:val="00CB47B4"/>
    <w:rsid w:val="00D13B49"/>
    <w:rsid w:val="00D62295"/>
    <w:rsid w:val="00D86458"/>
    <w:rsid w:val="00DA04CA"/>
    <w:rsid w:val="00DA5466"/>
    <w:rsid w:val="00DD3AE9"/>
    <w:rsid w:val="00E20790"/>
    <w:rsid w:val="00E74866"/>
    <w:rsid w:val="00EA2940"/>
    <w:rsid w:val="00EA53E2"/>
    <w:rsid w:val="00EB5308"/>
    <w:rsid w:val="00F552EC"/>
    <w:rsid w:val="00FA7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5E2C7"/>
  <w15:chartTrackingRefBased/>
  <w15:docId w15:val="{940D9E71-43BF-42E6-85ED-B189B3D2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A45"/>
    <w:pPr>
      <w:spacing w:after="200" w:line="276" w:lineRule="auto"/>
    </w:pPr>
    <w:rPr>
      <w:rFonts w:eastAsiaTheme="minorEastAsia"/>
      <w:kern w:val="0"/>
      <w:lang w:val="en-US"/>
    </w:rPr>
  </w:style>
  <w:style w:type="paragraph" w:styleId="Antrat2">
    <w:name w:val="heading 2"/>
    <w:aliases w:val="Title Header2,skyrius2,2"/>
    <w:basedOn w:val="prastasis"/>
    <w:next w:val="prastasis"/>
    <w:link w:val="Antrat2Diagrama"/>
    <w:qFormat/>
    <w:rsid w:val="003F5A45"/>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3F5A45"/>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3F5A45"/>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3F5A45"/>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3F5A45"/>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3F5A45"/>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3F5A45"/>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3F5A45"/>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rsid w:val="003F5A45"/>
    <w:rPr>
      <w:rFonts w:ascii="Calibri" w:eastAsia="Calibri" w:hAnsi="Calibri" w:cs="Times New Roman"/>
      <w:kern w:val="0"/>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3F5A45"/>
    <w:rPr>
      <w:rFonts w:ascii="Calibri" w:eastAsia="Calibri" w:hAnsi="Calibri" w:cs="Times New Roman"/>
      <w:kern w:val="0"/>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3F5A45"/>
    <w:rPr>
      <w:rFonts w:ascii="Calibri" w:eastAsia="Calibri" w:hAnsi="Calibri" w:cs="Times New Roman"/>
      <w:b/>
      <w:kern w:val="0"/>
      <w:sz w:val="44"/>
      <w:szCs w:val="20"/>
      <w:lang w:val="en-US"/>
    </w:rPr>
  </w:style>
  <w:style w:type="character" w:customStyle="1" w:styleId="Antrat5Diagrama">
    <w:name w:val="Antraštė 5 Diagrama"/>
    <w:basedOn w:val="Numatytasispastraiposriftas"/>
    <w:link w:val="Antrat5"/>
    <w:rsid w:val="003F5A45"/>
    <w:rPr>
      <w:rFonts w:ascii="Calibri" w:eastAsia="Calibri" w:hAnsi="Calibri" w:cs="Times New Roman"/>
      <w:b/>
      <w:kern w:val="0"/>
      <w:sz w:val="40"/>
      <w:szCs w:val="20"/>
      <w:lang w:val="en-US"/>
    </w:rPr>
  </w:style>
  <w:style w:type="character" w:customStyle="1" w:styleId="Antrat6Diagrama">
    <w:name w:val="Antraštė 6 Diagrama"/>
    <w:basedOn w:val="Numatytasispastraiposriftas"/>
    <w:link w:val="Antrat6"/>
    <w:rsid w:val="003F5A45"/>
    <w:rPr>
      <w:rFonts w:ascii="Calibri" w:eastAsia="Calibri" w:hAnsi="Calibri" w:cs="Times New Roman"/>
      <w:b/>
      <w:kern w:val="0"/>
      <w:sz w:val="36"/>
      <w:szCs w:val="20"/>
      <w:lang w:val="en-US"/>
    </w:rPr>
  </w:style>
  <w:style w:type="character" w:customStyle="1" w:styleId="Antrat7Diagrama">
    <w:name w:val="Antraštė 7 Diagrama"/>
    <w:basedOn w:val="Numatytasispastraiposriftas"/>
    <w:link w:val="Antrat7"/>
    <w:rsid w:val="003F5A45"/>
    <w:rPr>
      <w:rFonts w:ascii="Calibri" w:eastAsia="Calibri" w:hAnsi="Calibri" w:cs="Times New Roman"/>
      <w:kern w:val="0"/>
      <w:sz w:val="48"/>
      <w:szCs w:val="20"/>
      <w:lang w:val="en-US"/>
    </w:rPr>
  </w:style>
  <w:style w:type="character" w:customStyle="1" w:styleId="Antrat8Diagrama">
    <w:name w:val="Antraštė 8 Diagrama"/>
    <w:basedOn w:val="Numatytasispastraiposriftas"/>
    <w:link w:val="Antrat8"/>
    <w:rsid w:val="003F5A45"/>
    <w:rPr>
      <w:rFonts w:ascii="Calibri" w:eastAsia="Calibri" w:hAnsi="Calibri" w:cs="Times New Roman"/>
      <w:b/>
      <w:kern w:val="0"/>
      <w:sz w:val="18"/>
      <w:szCs w:val="20"/>
      <w:lang w:val="en-US"/>
    </w:rPr>
  </w:style>
  <w:style w:type="character" w:customStyle="1" w:styleId="Antrat9Diagrama">
    <w:name w:val="Antraštė 9 Diagrama"/>
    <w:basedOn w:val="Numatytasispastraiposriftas"/>
    <w:link w:val="Antrat9"/>
    <w:rsid w:val="003F5A45"/>
    <w:rPr>
      <w:rFonts w:ascii="Calibri" w:eastAsia="Calibri" w:hAnsi="Calibri" w:cs="Times New Roman"/>
      <w:kern w:val="0"/>
      <w:sz w:val="40"/>
      <w:szCs w:val="20"/>
      <w:lang w:val="en-US"/>
    </w:rPr>
  </w:style>
  <w:style w:type="paragraph" w:styleId="Porat">
    <w:name w:val="footer"/>
    <w:basedOn w:val="prastasis"/>
    <w:link w:val="PoratDiagrama"/>
    <w:uiPriority w:val="99"/>
    <w:unhideWhenUsed/>
    <w:rsid w:val="003F5A4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3F5A45"/>
    <w:rPr>
      <w:rFonts w:ascii="Times New Roman" w:eastAsia="Times New Roman" w:hAnsi="Times New Roman" w:cs="Times New Roman"/>
      <w:kern w:val="0"/>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99"/>
    <w:qFormat/>
    <w:rsid w:val="003F5A45"/>
    <w:pPr>
      <w:ind w:left="720"/>
      <w:contextualSpacing/>
    </w:p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F5A45"/>
    <w:rPr>
      <w:rFonts w:eastAsiaTheme="minorEastAsia"/>
      <w:kern w:val="0"/>
      <w:lang w:val="en-US"/>
    </w:rPr>
  </w:style>
  <w:style w:type="table" w:customStyle="1" w:styleId="Lentelstinklelis2">
    <w:name w:val="Lentelės tinklelis2"/>
    <w:basedOn w:val="prastojilentel"/>
    <w:next w:val="Lentelstinklelis"/>
    <w:rsid w:val="003F5A45"/>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5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571FC"/>
    <w:rPr>
      <w:color w:val="0563C1" w:themeColor="hyperlink"/>
      <w:u w:val="single"/>
    </w:rPr>
  </w:style>
  <w:style w:type="character" w:styleId="Neapdorotaspaminjimas">
    <w:name w:val="Unresolved Mention"/>
    <w:basedOn w:val="Numatytasispastraiposriftas"/>
    <w:uiPriority w:val="99"/>
    <w:semiHidden/>
    <w:unhideWhenUsed/>
    <w:rsid w:val="008571FC"/>
    <w:rPr>
      <w:color w:val="605E5C"/>
      <w:shd w:val="clear" w:color="auto" w:fill="E1DFDD"/>
    </w:rPr>
  </w:style>
  <w:style w:type="paragraph" w:customStyle="1" w:styleId="Style1">
    <w:name w:val="Style1"/>
    <w:basedOn w:val="prastasis"/>
    <w:next w:val="prastasis"/>
    <w:uiPriority w:val="99"/>
    <w:rsid w:val="00A65216"/>
    <w:pPr>
      <w:numPr>
        <w:numId w:val="6"/>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A65216"/>
    <w:pPr>
      <w:numPr>
        <w:ilvl w:val="1"/>
        <w:numId w:val="6"/>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A65216"/>
    <w:pPr>
      <w:numPr>
        <w:ilvl w:val="2"/>
      </w:numPr>
      <w:tabs>
        <w:tab w:val="clear" w:pos="0"/>
        <w:tab w:val="num" w:pos="1798"/>
      </w:tabs>
      <w:spacing w:before="240"/>
      <w:ind w:left="1798"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13</Pages>
  <Words>26435</Words>
  <Characters>15068</Characters>
  <Application>Microsoft Office Word</Application>
  <DocSecurity>0</DocSecurity>
  <Lines>125</Lines>
  <Paragraphs>82</Paragraphs>
  <ScaleCrop>false</ScaleCrop>
  <Company/>
  <LinksUpToDate>false</LinksUpToDate>
  <CharactersWithSpaces>41421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80</cp:revision>
  <dcterms:created xsi:type="dcterms:W3CDTF">2024-03-05T09:26:00Z</dcterms:created>
  <dcterms:modified xsi:type="dcterms:W3CDTF">2025-01-22T13:52:00Z</dcterms:modified>
</cp:coreProperties>
</file>